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D7" w:rsidRDefault="000517FE" w:rsidP="006B582C">
      <w:pPr>
        <w:pStyle w:val="ConsPlusNormal"/>
        <w:widowControl/>
        <w:tabs>
          <w:tab w:val="left" w:pos="3686"/>
          <w:tab w:val="left" w:pos="3828"/>
          <w:tab w:val="left" w:pos="5670"/>
          <w:tab w:val="left" w:pos="7938"/>
          <w:tab w:val="left" w:pos="8222"/>
        </w:tabs>
        <w:ind w:left="3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6B5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71818" w:rsidRDefault="00954CD7" w:rsidP="006B582C">
      <w:pPr>
        <w:pStyle w:val="ConsPlusNormal"/>
        <w:widowControl/>
        <w:tabs>
          <w:tab w:val="left" w:pos="3686"/>
          <w:tab w:val="left" w:pos="3828"/>
          <w:tab w:val="left" w:pos="5670"/>
          <w:tab w:val="left" w:pos="7938"/>
          <w:tab w:val="left" w:pos="8222"/>
        </w:tabs>
        <w:ind w:left="3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2148E" w:rsidRPr="00BF1584">
        <w:rPr>
          <w:rFonts w:ascii="Times New Roman" w:hAnsi="Times New Roman" w:cs="Times New Roman"/>
          <w:sz w:val="28"/>
          <w:szCs w:val="28"/>
        </w:rPr>
        <w:t>У</w:t>
      </w:r>
      <w:r w:rsidR="00034921" w:rsidRPr="00BF1584">
        <w:rPr>
          <w:rFonts w:ascii="Times New Roman" w:hAnsi="Times New Roman" w:cs="Times New Roman"/>
          <w:sz w:val="28"/>
          <w:szCs w:val="28"/>
        </w:rPr>
        <w:t>тверждена</w:t>
      </w:r>
    </w:p>
    <w:p w:rsidR="0082148E" w:rsidRPr="00BF1584" w:rsidRDefault="006B582C" w:rsidP="006B582C">
      <w:pPr>
        <w:pStyle w:val="ConsPlusNormal"/>
        <w:widowControl/>
        <w:ind w:left="4354" w:firstLine="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1C2" w:rsidRPr="00BF1584">
        <w:rPr>
          <w:rFonts w:ascii="Times New Roman" w:hAnsi="Times New Roman" w:cs="Times New Roman"/>
          <w:sz w:val="28"/>
          <w:szCs w:val="28"/>
        </w:rPr>
        <w:t>распоряжени</w:t>
      </w:r>
      <w:r w:rsidR="0082148E" w:rsidRPr="00BF1584">
        <w:rPr>
          <w:rFonts w:ascii="Times New Roman" w:hAnsi="Times New Roman" w:cs="Times New Roman"/>
          <w:sz w:val="28"/>
          <w:szCs w:val="28"/>
        </w:rPr>
        <w:t>ем П</w:t>
      </w:r>
      <w:r w:rsidR="00034921" w:rsidRPr="00BF1584">
        <w:rPr>
          <w:rFonts w:ascii="Times New Roman" w:hAnsi="Times New Roman" w:cs="Times New Roman"/>
          <w:sz w:val="28"/>
          <w:szCs w:val="28"/>
        </w:rPr>
        <w:t>равит</w:t>
      </w:r>
      <w:r w:rsidR="0082148E" w:rsidRPr="00BF1584">
        <w:rPr>
          <w:rFonts w:ascii="Times New Roman" w:hAnsi="Times New Roman" w:cs="Times New Roman"/>
          <w:sz w:val="28"/>
          <w:szCs w:val="28"/>
        </w:rPr>
        <w:t>ельства</w:t>
      </w:r>
    </w:p>
    <w:p w:rsidR="003301C2" w:rsidRPr="00BF1584" w:rsidRDefault="0082148E" w:rsidP="003301C2">
      <w:pPr>
        <w:pStyle w:val="ConsPlusNormal"/>
        <w:widowControl/>
        <w:ind w:left="3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</w:p>
    <w:p w:rsidR="005F7B03" w:rsidRPr="0010492B" w:rsidRDefault="0010492B" w:rsidP="0010492B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10492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8 июля 2019 г. № 413-р</w:t>
      </w:r>
    </w:p>
    <w:p w:rsidR="0082148E" w:rsidRPr="00BF1584" w:rsidRDefault="0082148E" w:rsidP="00D8619E">
      <w:pPr>
        <w:ind w:firstLine="720"/>
        <w:jc w:val="center"/>
        <w:rPr>
          <w:b/>
          <w:sz w:val="28"/>
          <w:szCs w:val="28"/>
          <w:lang w:val="ru-RU"/>
        </w:rPr>
      </w:pPr>
    </w:p>
    <w:p w:rsidR="00D8619E" w:rsidRPr="00BF1584" w:rsidRDefault="005F7B03" w:rsidP="006B582C">
      <w:pPr>
        <w:jc w:val="center"/>
        <w:rPr>
          <w:b/>
          <w:sz w:val="28"/>
          <w:szCs w:val="28"/>
          <w:lang w:val="ru-RU"/>
        </w:rPr>
      </w:pPr>
      <w:r w:rsidRPr="00BF1584">
        <w:rPr>
          <w:b/>
          <w:sz w:val="28"/>
          <w:szCs w:val="28"/>
          <w:lang w:val="ru-RU"/>
        </w:rPr>
        <w:t>Программа повышения финансовой грамотности</w:t>
      </w:r>
    </w:p>
    <w:p w:rsidR="00D20342" w:rsidRPr="00BF1584" w:rsidRDefault="005F7B03" w:rsidP="006B582C">
      <w:pPr>
        <w:jc w:val="center"/>
        <w:rPr>
          <w:b/>
          <w:sz w:val="28"/>
          <w:szCs w:val="28"/>
          <w:lang w:val="ru-RU"/>
        </w:rPr>
      </w:pPr>
      <w:r w:rsidRPr="00BF1584">
        <w:rPr>
          <w:b/>
          <w:sz w:val="28"/>
          <w:szCs w:val="28"/>
          <w:lang w:val="ru-RU"/>
        </w:rPr>
        <w:t xml:space="preserve">и снижения уровня </w:t>
      </w:r>
      <w:proofErr w:type="spellStart"/>
      <w:r w:rsidRPr="00BF1584">
        <w:rPr>
          <w:b/>
          <w:sz w:val="28"/>
          <w:szCs w:val="28"/>
          <w:lang w:val="ru-RU"/>
        </w:rPr>
        <w:t>закредитованности</w:t>
      </w:r>
      <w:proofErr w:type="spellEnd"/>
      <w:r w:rsidRPr="00BF1584">
        <w:rPr>
          <w:b/>
          <w:sz w:val="28"/>
          <w:szCs w:val="28"/>
          <w:lang w:val="ru-RU"/>
        </w:rPr>
        <w:t xml:space="preserve"> населения</w:t>
      </w:r>
    </w:p>
    <w:p w:rsidR="005F7B03" w:rsidRPr="00BF1584" w:rsidRDefault="00E91FBB" w:rsidP="006B582C">
      <w:pPr>
        <w:jc w:val="center"/>
        <w:rPr>
          <w:b/>
          <w:sz w:val="28"/>
          <w:szCs w:val="28"/>
          <w:lang w:val="ru-RU"/>
        </w:rPr>
      </w:pPr>
      <w:r w:rsidRPr="00BF1584">
        <w:rPr>
          <w:b/>
          <w:sz w:val="28"/>
          <w:szCs w:val="28"/>
          <w:lang w:val="ru-RU"/>
        </w:rPr>
        <w:t>Кузбасса</w:t>
      </w:r>
    </w:p>
    <w:p w:rsidR="005F7B03" w:rsidRPr="00BF1584" w:rsidRDefault="005F7B03" w:rsidP="005F7B03">
      <w:pPr>
        <w:ind w:firstLine="720"/>
        <w:jc w:val="both"/>
        <w:rPr>
          <w:sz w:val="28"/>
          <w:szCs w:val="28"/>
          <w:lang w:val="ru-RU"/>
        </w:rPr>
      </w:pPr>
    </w:p>
    <w:p w:rsidR="005F7B03" w:rsidRPr="00BF1584" w:rsidRDefault="005F7B03" w:rsidP="000349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Настоящая Программа повышения финансовой грамотности </w:t>
      </w:r>
      <w:r w:rsidR="00D20342" w:rsidRPr="00BF1584">
        <w:rPr>
          <w:sz w:val="28"/>
          <w:szCs w:val="28"/>
          <w:lang w:val="ru-RU"/>
        </w:rPr>
        <w:t xml:space="preserve">и снижения уровня </w:t>
      </w:r>
      <w:proofErr w:type="spellStart"/>
      <w:r w:rsidR="00D20342" w:rsidRPr="00BF1584">
        <w:rPr>
          <w:sz w:val="28"/>
          <w:szCs w:val="28"/>
          <w:lang w:val="ru-RU"/>
        </w:rPr>
        <w:t>закредитованности</w:t>
      </w:r>
      <w:proofErr w:type="spellEnd"/>
      <w:r w:rsidR="00D20342" w:rsidRPr="00BF1584">
        <w:rPr>
          <w:sz w:val="28"/>
          <w:szCs w:val="28"/>
          <w:lang w:val="ru-RU"/>
        </w:rPr>
        <w:t xml:space="preserve"> </w:t>
      </w:r>
      <w:r w:rsidRPr="00BF1584">
        <w:rPr>
          <w:sz w:val="28"/>
          <w:szCs w:val="28"/>
          <w:lang w:val="ru-RU"/>
        </w:rPr>
        <w:t xml:space="preserve">населения </w:t>
      </w:r>
      <w:r w:rsidR="00C07477" w:rsidRPr="00BF1584">
        <w:rPr>
          <w:sz w:val="28"/>
          <w:szCs w:val="28"/>
          <w:lang w:val="ru-RU"/>
        </w:rPr>
        <w:t>Кузбасса</w:t>
      </w:r>
      <w:r w:rsidRPr="00BF1584">
        <w:rPr>
          <w:sz w:val="28"/>
          <w:szCs w:val="28"/>
          <w:lang w:val="ru-RU"/>
        </w:rPr>
        <w:t xml:space="preserve"> (далее - Программа)</w:t>
      </w:r>
      <w:r w:rsidRPr="00BF1584">
        <w:rPr>
          <w:b/>
          <w:sz w:val="28"/>
          <w:szCs w:val="28"/>
          <w:lang w:val="ru-RU"/>
        </w:rPr>
        <w:t xml:space="preserve"> </w:t>
      </w:r>
      <w:r w:rsidRPr="00BF1584">
        <w:rPr>
          <w:sz w:val="28"/>
          <w:szCs w:val="28"/>
          <w:lang w:val="ru-RU"/>
        </w:rPr>
        <w:t>разработана в соответствии с</w:t>
      </w:r>
      <w:r w:rsidR="000128D8" w:rsidRPr="00BF1584">
        <w:rPr>
          <w:sz w:val="28"/>
          <w:szCs w:val="28"/>
          <w:lang w:val="ru-RU"/>
        </w:rPr>
        <w:t>о</w:t>
      </w:r>
      <w:r w:rsidRPr="00BF1584">
        <w:rPr>
          <w:sz w:val="28"/>
          <w:szCs w:val="28"/>
          <w:lang w:val="ru-RU"/>
        </w:rPr>
        <w:t xml:space="preserve"> </w:t>
      </w:r>
      <w:r w:rsidR="000128D8" w:rsidRPr="00BF1584">
        <w:rPr>
          <w:color w:val="000000"/>
          <w:sz w:val="28"/>
          <w:szCs w:val="28"/>
          <w:lang w:val="ru-RU"/>
        </w:rPr>
        <w:t xml:space="preserve">Стратегией повышения финансовой грамотности в Российской Федерации на </w:t>
      </w:r>
      <w:r w:rsidR="000128D8" w:rsidRPr="00BF1584">
        <w:rPr>
          <w:sz w:val="28"/>
          <w:szCs w:val="28"/>
          <w:lang w:val="ru-RU"/>
        </w:rPr>
        <w:t>2017-2023</w:t>
      </w:r>
      <w:r w:rsidR="00871818">
        <w:rPr>
          <w:sz w:val="28"/>
          <w:szCs w:val="28"/>
          <w:lang w:val="ru-RU"/>
        </w:rPr>
        <w:t xml:space="preserve"> годы</w:t>
      </w:r>
      <w:r w:rsidR="000128D8" w:rsidRPr="00BF1584">
        <w:rPr>
          <w:sz w:val="28"/>
          <w:szCs w:val="28"/>
          <w:lang w:val="ru-RU"/>
        </w:rPr>
        <w:t xml:space="preserve">, утвержденной </w:t>
      </w:r>
      <w:r w:rsidR="000128D8" w:rsidRPr="00BF1584">
        <w:rPr>
          <w:color w:val="000000"/>
          <w:sz w:val="28"/>
          <w:szCs w:val="28"/>
          <w:lang w:val="ru-RU"/>
        </w:rPr>
        <w:t>распоряжением Правительства Российской Федерации от 25.09.2017  №2039-р</w:t>
      </w:r>
      <w:r w:rsidR="00F1167F" w:rsidRPr="00BF1584">
        <w:rPr>
          <w:color w:val="000000"/>
          <w:sz w:val="28"/>
          <w:szCs w:val="28"/>
          <w:lang w:val="ru-RU"/>
        </w:rPr>
        <w:t>,</w:t>
      </w:r>
      <w:r w:rsidR="000128D8" w:rsidRPr="00BF1584">
        <w:rPr>
          <w:color w:val="000000"/>
          <w:sz w:val="28"/>
          <w:szCs w:val="28"/>
          <w:lang w:val="ru-RU"/>
        </w:rPr>
        <w:t xml:space="preserve"> </w:t>
      </w:r>
      <w:r w:rsidR="000128D8" w:rsidRPr="00BF1584">
        <w:rPr>
          <w:sz w:val="28"/>
          <w:szCs w:val="28"/>
          <w:lang w:val="ru-RU"/>
        </w:rPr>
        <w:t xml:space="preserve">и </w:t>
      </w:r>
      <w:r w:rsidR="000128D8" w:rsidRPr="00BF1584">
        <w:rPr>
          <w:bCs/>
          <w:sz w:val="28"/>
          <w:szCs w:val="28"/>
          <w:lang w:val="ru-RU"/>
        </w:rPr>
        <w:t>планом мероприятий («дорожной картой») по реализации Стратегии повышения финансовой грамотности в</w:t>
      </w:r>
      <w:r w:rsidR="00871818">
        <w:rPr>
          <w:bCs/>
          <w:sz w:val="28"/>
          <w:szCs w:val="28"/>
          <w:lang w:val="ru-RU"/>
        </w:rPr>
        <w:t xml:space="preserve"> Российской Федерации на 2017 - </w:t>
      </w:r>
      <w:r w:rsidR="000128D8" w:rsidRPr="00BF1584">
        <w:rPr>
          <w:bCs/>
          <w:sz w:val="28"/>
          <w:szCs w:val="28"/>
          <w:lang w:val="ru-RU"/>
        </w:rPr>
        <w:t>2023 годы</w:t>
      </w:r>
      <w:r w:rsidR="00871818">
        <w:rPr>
          <w:bCs/>
          <w:sz w:val="28"/>
          <w:szCs w:val="28"/>
          <w:lang w:val="ru-RU"/>
        </w:rPr>
        <w:t xml:space="preserve"> от 03.12.2018</w:t>
      </w:r>
      <w:r w:rsidR="00C64BD0" w:rsidRPr="00BF1584">
        <w:rPr>
          <w:bCs/>
          <w:sz w:val="28"/>
          <w:szCs w:val="28"/>
          <w:lang w:val="ru-RU"/>
        </w:rPr>
        <w:t xml:space="preserve">, утвержденным </w:t>
      </w:r>
      <w:r w:rsidR="003C3EC7" w:rsidRPr="00BF1584">
        <w:rPr>
          <w:bCs/>
          <w:sz w:val="28"/>
          <w:szCs w:val="28"/>
          <w:lang w:val="ru-RU"/>
        </w:rPr>
        <w:t xml:space="preserve">Председателем Центрального банка Российской Федерации  </w:t>
      </w:r>
      <w:proofErr w:type="spellStart"/>
      <w:r w:rsidR="003C3EC7" w:rsidRPr="00BF1584">
        <w:rPr>
          <w:bCs/>
          <w:sz w:val="28"/>
          <w:szCs w:val="28"/>
          <w:lang w:val="ru-RU"/>
        </w:rPr>
        <w:t>Набиуллиной</w:t>
      </w:r>
      <w:proofErr w:type="spellEnd"/>
      <w:r w:rsidR="00871818">
        <w:rPr>
          <w:bCs/>
          <w:sz w:val="28"/>
          <w:szCs w:val="28"/>
          <w:lang w:val="ru-RU"/>
        </w:rPr>
        <w:t xml:space="preserve"> </w:t>
      </w:r>
      <w:r w:rsidR="00871818" w:rsidRPr="00BF1584">
        <w:rPr>
          <w:bCs/>
          <w:sz w:val="28"/>
          <w:szCs w:val="28"/>
          <w:lang w:val="ru-RU"/>
        </w:rPr>
        <w:t xml:space="preserve">Э.С. </w:t>
      </w:r>
      <w:r w:rsidR="006B582C">
        <w:rPr>
          <w:bCs/>
          <w:sz w:val="28"/>
          <w:szCs w:val="28"/>
          <w:lang w:val="ru-RU"/>
        </w:rPr>
        <w:t>и П</w:t>
      </w:r>
      <w:r w:rsidR="003C3EC7" w:rsidRPr="00BF1584">
        <w:rPr>
          <w:bCs/>
          <w:sz w:val="28"/>
          <w:szCs w:val="28"/>
          <w:lang w:val="ru-RU"/>
        </w:rPr>
        <w:t>ервым заместителем Председателя Правительства Российской Федерации – Министром финансо</w:t>
      </w:r>
      <w:r w:rsidR="00DC1FC2" w:rsidRPr="00BF1584">
        <w:rPr>
          <w:bCs/>
          <w:sz w:val="28"/>
          <w:szCs w:val="28"/>
          <w:lang w:val="ru-RU"/>
        </w:rPr>
        <w:t>в Российской Федерации</w:t>
      </w:r>
      <w:r w:rsidR="00871818">
        <w:rPr>
          <w:bCs/>
          <w:sz w:val="28"/>
          <w:szCs w:val="28"/>
          <w:lang w:val="ru-RU"/>
        </w:rPr>
        <w:t xml:space="preserve"> </w:t>
      </w:r>
      <w:proofErr w:type="spellStart"/>
      <w:r w:rsidR="00871818">
        <w:rPr>
          <w:bCs/>
          <w:sz w:val="28"/>
          <w:szCs w:val="28"/>
          <w:lang w:val="ru-RU"/>
        </w:rPr>
        <w:t>Силуановым</w:t>
      </w:r>
      <w:proofErr w:type="spellEnd"/>
      <w:r w:rsidR="00871818" w:rsidRPr="00871818">
        <w:rPr>
          <w:bCs/>
          <w:sz w:val="28"/>
          <w:szCs w:val="28"/>
          <w:lang w:val="ru-RU"/>
        </w:rPr>
        <w:t xml:space="preserve"> </w:t>
      </w:r>
      <w:r w:rsidR="00871818">
        <w:rPr>
          <w:bCs/>
          <w:sz w:val="28"/>
          <w:szCs w:val="28"/>
          <w:lang w:val="ru-RU"/>
        </w:rPr>
        <w:t>А.Г.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Программа нацелена на формирование финансовой культуры и знаний в области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 </w:t>
      </w:r>
      <w:r w:rsidR="00C07477" w:rsidRPr="00BF1584">
        <w:rPr>
          <w:rFonts w:ascii="Times New Roman" w:hAnsi="Times New Roman" w:cs="Times New Roman"/>
          <w:sz w:val="28"/>
          <w:szCs w:val="28"/>
        </w:rPr>
        <w:t>Кузбасса</w:t>
      </w:r>
      <w:r w:rsidRPr="00BF1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Мероприятия в сфере финансовой грамотности ориентированы на все целевые группы населения </w:t>
      </w:r>
      <w:r w:rsidR="00C07477" w:rsidRPr="00BF1584">
        <w:rPr>
          <w:rFonts w:ascii="Times New Roman" w:hAnsi="Times New Roman" w:cs="Times New Roman"/>
          <w:sz w:val="28"/>
          <w:szCs w:val="28"/>
        </w:rPr>
        <w:t>Кузбасса</w:t>
      </w:r>
      <w:r w:rsidRPr="00BF1584">
        <w:rPr>
          <w:rFonts w:ascii="Times New Roman" w:hAnsi="Times New Roman" w:cs="Times New Roman"/>
          <w:sz w:val="28"/>
          <w:szCs w:val="28"/>
        </w:rPr>
        <w:t xml:space="preserve"> (воспитанники дошкольных образовательных организаций, обучающиеся общеобразовательных организаций, профессиональных образовательных организаций и образовательных организаций высшего образования, трудоспособное население, граждане старшего поколения и граждане с ограниченными возможностями здоровья).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Программы обусловлена тем, что по итогам ее реализации население </w:t>
      </w:r>
      <w:r w:rsidR="00C64BD0" w:rsidRPr="00BF1584">
        <w:rPr>
          <w:rFonts w:ascii="Times New Roman" w:hAnsi="Times New Roman" w:cs="Times New Roman"/>
          <w:sz w:val="28"/>
          <w:szCs w:val="28"/>
        </w:rPr>
        <w:t>Кузбасса</w:t>
      </w:r>
      <w:r w:rsidRPr="00BF1584">
        <w:rPr>
          <w:rFonts w:ascii="Times New Roman" w:hAnsi="Times New Roman" w:cs="Times New Roman"/>
          <w:sz w:val="28"/>
          <w:szCs w:val="28"/>
        </w:rPr>
        <w:t xml:space="preserve"> </w:t>
      </w:r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приобретет основы знаний для финансово грамотного поведения как необходимого условия финансового благополучия домохозяйств и обеспечения устойчивого экономического роста.</w:t>
      </w:r>
    </w:p>
    <w:p w:rsidR="005F7B03" w:rsidRPr="00BF1584" w:rsidRDefault="005F7B03" w:rsidP="005F7B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B03" w:rsidRPr="00BF1584" w:rsidRDefault="005F7B03" w:rsidP="006B582C">
      <w:pPr>
        <w:tabs>
          <w:tab w:val="left" w:pos="3544"/>
        </w:tabs>
        <w:jc w:val="center"/>
        <w:rPr>
          <w:b/>
          <w:sz w:val="28"/>
          <w:szCs w:val="28"/>
          <w:lang w:val="ru-RU"/>
        </w:rPr>
      </w:pPr>
      <w:r w:rsidRPr="00BF1584">
        <w:rPr>
          <w:b/>
          <w:sz w:val="28"/>
          <w:szCs w:val="28"/>
        </w:rPr>
        <w:t>I</w:t>
      </w:r>
      <w:r w:rsidRPr="00BF1584">
        <w:rPr>
          <w:b/>
          <w:sz w:val="28"/>
          <w:szCs w:val="28"/>
          <w:lang w:val="ru-RU"/>
        </w:rPr>
        <w:t>. Основные положения</w:t>
      </w:r>
    </w:p>
    <w:p w:rsidR="005F7B03" w:rsidRPr="00BF1584" w:rsidRDefault="005F7B03" w:rsidP="005F7B03">
      <w:pPr>
        <w:ind w:left="1080" w:firstLine="720"/>
        <w:jc w:val="both"/>
        <w:rPr>
          <w:sz w:val="28"/>
          <w:szCs w:val="28"/>
          <w:lang w:val="ru-RU"/>
        </w:rPr>
      </w:pPr>
    </w:p>
    <w:p w:rsidR="005F7B03" w:rsidRPr="00BF1584" w:rsidRDefault="005F7B03" w:rsidP="005F7B0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BF1584">
        <w:rPr>
          <w:color w:val="000000"/>
          <w:sz w:val="28"/>
          <w:szCs w:val="28"/>
          <w:lang w:val="ru-RU"/>
        </w:rPr>
        <w:t xml:space="preserve">Настоящая Программа определяет приоритеты, цели, задачи, основные направления эффективного достижения целей и решения задач в сфере финансовой грамотности населения </w:t>
      </w:r>
      <w:r w:rsidR="00C64BD0" w:rsidRPr="00BF1584">
        <w:rPr>
          <w:color w:val="000000"/>
          <w:sz w:val="28"/>
          <w:szCs w:val="28"/>
          <w:lang w:val="ru-RU"/>
        </w:rPr>
        <w:t>Кузбасса</w:t>
      </w:r>
      <w:r w:rsidRPr="00BF1584">
        <w:rPr>
          <w:color w:val="000000"/>
          <w:sz w:val="28"/>
          <w:szCs w:val="28"/>
          <w:lang w:val="ru-RU"/>
        </w:rPr>
        <w:t>.</w:t>
      </w:r>
    </w:p>
    <w:p w:rsidR="005F7B03" w:rsidRPr="00BF1584" w:rsidRDefault="005F7B03" w:rsidP="005F7B03">
      <w:pPr>
        <w:ind w:firstLine="720"/>
        <w:jc w:val="both"/>
        <w:rPr>
          <w:color w:val="000000"/>
          <w:sz w:val="28"/>
          <w:szCs w:val="30"/>
          <w:lang w:val="ru-RU"/>
        </w:rPr>
      </w:pPr>
      <w:r w:rsidRPr="00BF1584">
        <w:rPr>
          <w:color w:val="000000"/>
          <w:sz w:val="28"/>
          <w:szCs w:val="30"/>
          <w:lang w:val="ru-RU"/>
        </w:rPr>
        <w:t>В настоящей Программе используются следующие понятия:</w:t>
      </w:r>
    </w:p>
    <w:p w:rsidR="005F7B03" w:rsidRPr="00BF1584" w:rsidRDefault="005F7B03" w:rsidP="005F7B03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F1584">
        <w:rPr>
          <w:color w:val="000000"/>
          <w:sz w:val="28"/>
          <w:szCs w:val="28"/>
        </w:rPr>
        <w:lastRenderedPageBreak/>
        <w:t>«финансовая грамотность» -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благосостояния;</w:t>
      </w:r>
      <w:bookmarkStart w:id="1" w:name="100020"/>
      <w:bookmarkEnd w:id="1"/>
    </w:p>
    <w:p w:rsidR="005F7B03" w:rsidRPr="00BF1584" w:rsidRDefault="005F7B03" w:rsidP="005F7B03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«финансовая культура» - процесс финансового развития общества,</w:t>
      </w:r>
      <w:r w:rsidR="00EE637A">
        <w:rPr>
          <w:sz w:val="28"/>
          <w:szCs w:val="28"/>
          <w:lang w:val="ru-RU"/>
        </w:rPr>
        <w:t xml:space="preserve"> который</w:t>
      </w:r>
      <w:r w:rsidRPr="00BF1584">
        <w:rPr>
          <w:sz w:val="28"/>
          <w:szCs w:val="28"/>
          <w:lang w:val="ru-RU"/>
        </w:rPr>
        <w:t xml:space="preserve"> </w:t>
      </w:r>
      <w:r w:rsidRPr="00BF1584">
        <w:rPr>
          <w:color w:val="000000"/>
          <w:sz w:val="28"/>
          <w:szCs w:val="28"/>
          <w:shd w:val="clear" w:color="auto" w:fill="FFFFFF"/>
          <w:lang w:val="ru-RU"/>
        </w:rPr>
        <w:t>предполагает не только знания, но и ответственное отношение к финансам, а также формирование навыков управления личным бюджетом;</w:t>
      </w:r>
      <w:r w:rsidRPr="00BF1584">
        <w:rPr>
          <w:color w:val="000000"/>
          <w:sz w:val="28"/>
          <w:szCs w:val="28"/>
          <w:shd w:val="clear" w:color="auto" w:fill="FFFFFF"/>
        </w:rPr>
        <w:t> </w:t>
      </w:r>
    </w:p>
    <w:p w:rsidR="005F7B03" w:rsidRPr="00BF1584" w:rsidRDefault="005F7B03" w:rsidP="005F7B03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F1584">
        <w:rPr>
          <w:color w:val="000000"/>
          <w:sz w:val="28"/>
          <w:szCs w:val="28"/>
        </w:rPr>
        <w:t>«финансовое образование» - процесс, посредством которого потребители финансовых услуг (инвесторы) улучшают свое понимание финансовых продуктов, концепций и рисков и с помощью информации, обучения развивают свои навыки и повышают осведомленность о финансовых рисках и возможностях, делают осознанный выбор в отношении финансовых продуктов и услуг, знают, куда обратиться за помощью, а также принимают другие эффективные меры для улучшения своего финансового положения. В русскоязычной среде под этим понимается скорее просветительская деятельность и точнее может быть названо финансовым просвещением;</w:t>
      </w:r>
    </w:p>
    <w:p w:rsidR="005F7B03" w:rsidRPr="00BF1584" w:rsidRDefault="005F7B03" w:rsidP="005F7B03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2" w:name="100021"/>
      <w:bookmarkEnd w:id="2"/>
      <w:r w:rsidRPr="00BF1584">
        <w:rPr>
          <w:color w:val="000000"/>
          <w:sz w:val="28"/>
          <w:szCs w:val="28"/>
        </w:rPr>
        <w:t>«основы финансово грамотного поведения» - сочетание финансовых знаний, установок, норм и практических навыков,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грамотности.</w:t>
      </w:r>
    </w:p>
    <w:p w:rsidR="005F7B03" w:rsidRPr="00BF1584" w:rsidRDefault="005F7B03" w:rsidP="005F7B03">
      <w:pPr>
        <w:rPr>
          <w:sz w:val="28"/>
          <w:szCs w:val="28"/>
          <w:lang w:val="ru-RU"/>
        </w:rPr>
      </w:pPr>
    </w:p>
    <w:p w:rsidR="00017939" w:rsidRPr="00BF1584" w:rsidRDefault="005F7B03" w:rsidP="005F7B03">
      <w:pPr>
        <w:jc w:val="center"/>
        <w:rPr>
          <w:b/>
          <w:sz w:val="28"/>
          <w:szCs w:val="28"/>
          <w:lang w:val="ru-RU"/>
        </w:rPr>
      </w:pPr>
      <w:r w:rsidRPr="00BF1584">
        <w:rPr>
          <w:b/>
          <w:sz w:val="28"/>
          <w:szCs w:val="28"/>
          <w:lang w:val="en-US"/>
        </w:rPr>
        <w:t>II</w:t>
      </w:r>
      <w:r w:rsidRPr="00BF1584">
        <w:rPr>
          <w:b/>
          <w:sz w:val="28"/>
          <w:szCs w:val="28"/>
          <w:lang w:val="ru-RU"/>
        </w:rPr>
        <w:t xml:space="preserve">. Содержание основных проблем, препятствующих участию граждан </w:t>
      </w:r>
    </w:p>
    <w:p w:rsidR="005F7B03" w:rsidRPr="00BF1584" w:rsidRDefault="005F7B03" w:rsidP="00954CD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F1584">
        <w:rPr>
          <w:b/>
          <w:sz w:val="28"/>
          <w:szCs w:val="28"/>
          <w:lang w:val="ru-RU"/>
        </w:rPr>
        <w:t>в деятельности на рынке финансовых услуг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экономика имеет тенденцию обновления, видоизменения, образования, что создает определенные трудности для понимания среди граждан. </w:t>
      </w:r>
      <w:r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 последние 10 лет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Низкий уровень финансовой грамотности населения требует систематической и скоординированной работы всех заинтересованных сторон (органов исполнительн</w:t>
      </w:r>
      <w:r w:rsidR="009A5D51"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ой власти Кемеровской области,</w:t>
      </w:r>
      <w:r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федеральных </w:t>
      </w:r>
      <w:r w:rsidR="00034921"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органов испол</w:t>
      </w:r>
      <w:r w:rsidR="009A5D51"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нительной</w:t>
      </w:r>
      <w:r w:rsidR="00034921"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власти и их террит</w:t>
      </w:r>
      <w:r w:rsidR="009A5D51"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ориальных</w:t>
      </w:r>
      <w:r w:rsidR="00034921"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органов</w:t>
      </w:r>
      <w:r w:rsidRPr="00BF1584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, средств массовой информации, органов местного самоуправления, организаций финансового рынка).</w:t>
      </w:r>
    </w:p>
    <w:p w:rsidR="0010492B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lastRenderedPageBreak/>
        <w:t>На сегодняшний день существует несколько особо значимых проблем на этапе развития финансовой грамотности населения</w:t>
      </w:r>
      <w:r w:rsidR="00034921" w:rsidRPr="00BF1584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BF1584">
        <w:rPr>
          <w:rFonts w:ascii="Times New Roman" w:hAnsi="Times New Roman" w:cs="Times New Roman"/>
          <w:sz w:val="28"/>
          <w:szCs w:val="28"/>
        </w:rPr>
        <w:t>:</w:t>
      </w:r>
    </w:p>
    <w:p w:rsidR="005F7B03" w:rsidRPr="00BF1584" w:rsidRDefault="00CD2E7B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1. </w:t>
      </w:r>
      <w:r w:rsidR="005F7B03" w:rsidRPr="00BF1584">
        <w:rPr>
          <w:rFonts w:ascii="Times New Roman" w:hAnsi="Times New Roman" w:cs="Times New Roman"/>
          <w:sz w:val="28"/>
          <w:szCs w:val="28"/>
        </w:rPr>
        <w:t>Фрагментарный характер преподавания основ финансовой грамотности в образовательных организациях, недостаток доступных образовательных программ и образовательных материалов для всех слоев населения, а также недостаток   квалифицированных   преподавателей   основ</w:t>
      </w:r>
    </w:p>
    <w:p w:rsidR="005F7B03" w:rsidRPr="00BF1584" w:rsidRDefault="005F7B03" w:rsidP="005F7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 и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Указанную проблему предполагается решить путем введения курса «Основы финансовой грамотности» в рамках обязательных учебных предметов «Обществознание» или «Экономика», предметов по выбору учащихся, факультативных курсов (модулей), организации курсов повышения квалификации для педагогов образовательных организаций по вопросам финансовой грамотности.</w:t>
      </w:r>
    </w:p>
    <w:p w:rsidR="005F7B03" w:rsidRPr="00BF1584" w:rsidRDefault="005F7B03" w:rsidP="005F7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2. Низкий уровень финансовой и инвестиционной грамотности населения, отставание процесса усвоения основ финансового рынка от развития самого рынка.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Ключевой проблемой участия граждан в деятельности на рынке финансовых услуг является их слабая подготовленность по базовым вопросам функционирования рынка, его регулирования и правового обеспечения. 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Инфляционные процессы, риски бытового и криминального характера негативно влияют на денежные накопления граждан. Вовлечение накоплений населения в экономический оборот необходимо рассматривать не только как источник капиталовложений в экономику, но и как один из путей защиты и постепенного роста личных сбережений граждан, что является важной социальной задачей, решение которой призвано позитивно повлиять на экономическое и социальное положение жителей области.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Указанную проблему предлагается решать путем создания постоянно действующей системы просвещения населения по вопросам функционирования финансовых инструментов и механизмов, за счет применения которых могут образовываться дополнительные сбережения, инвестиционный доход, а также происходит распределение финансовых обязательств во времени.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3. 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Несмотря на определенный рост знаний населения в финансовых вопросах, достигнутый уровень экономической грамотности нельзя признать достаточным. Для большинства населения существенную проблему представляет специфика осуществления финансовых сделок. Население, как </w:t>
      </w:r>
      <w:r w:rsidRPr="00BF1584">
        <w:rPr>
          <w:rFonts w:ascii="Times New Roman" w:hAnsi="Times New Roman" w:cs="Times New Roman"/>
          <w:sz w:val="28"/>
          <w:szCs w:val="28"/>
        </w:rPr>
        <w:lastRenderedPageBreak/>
        <w:t>правило, не сопоставляет между собой доходность и надежность актива, не привыкло платить за финансовые и банковские услуги, с непониманием встречает обычные для профессиональных участников рынка условия.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Указанную проблему предлагается решать путем создания системы постоянного информирования и консультирования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образования и медицины.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4. Низкий уровень доверия граждан к инструментам, институтам и механизмам финансового рынка, а также к государственным органам, осуществляющим регулирование и контроль в данной сфере.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Существенной проблемой участия граждан в деятельности на рынке финансовых услуг являются повышенные риски, причем не только рыночные, но и связанные с деятельностью мошеннических структур, а также компаний, организующих и осуществляющих силовые захваты предприятий.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Большинство населения не только хранит воспоминания о финансовых пирамидах, широко распространенных в начале 90-х годов, замороженных вкладах в Сберегательном банке Российской Федерации и потерянных сбережениях в коммерческих банках и иных финансовых компаниях, но и остро реагирует на любые негативные проявления и события на сегодняшнем инвестиционном рынке. Особенно большой общественный резонанс получают непрекращающиеся случаи мошенничества в сфере строительства и приобретения жилья.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Указанную проблему снижения нерыночных рисков частных инвесторов и потребителей финансовых услуг предлагается решать путем укрепления системы государственного контроля на финансовых рынках. </w:t>
      </w:r>
    </w:p>
    <w:p w:rsidR="005F7B03" w:rsidRPr="00BF1584" w:rsidRDefault="005F7B03" w:rsidP="005F7B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работа над вышеуказанными проблемами позволит повысить финансовую грамотность и финансовую независимость населения.</w:t>
      </w:r>
    </w:p>
    <w:p w:rsidR="005F7B03" w:rsidRPr="00BF1584" w:rsidRDefault="005F7B03" w:rsidP="005F7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B03" w:rsidRPr="00BF1584" w:rsidRDefault="005F7B03" w:rsidP="005F7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84">
        <w:rPr>
          <w:rFonts w:ascii="Times New Roman" w:hAnsi="Times New Roman" w:cs="Times New Roman"/>
          <w:b/>
          <w:sz w:val="28"/>
          <w:szCs w:val="28"/>
        </w:rPr>
        <w:t>I</w:t>
      </w:r>
      <w:r w:rsidRPr="00BF15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1584">
        <w:rPr>
          <w:rFonts w:ascii="Times New Roman" w:hAnsi="Times New Roman" w:cs="Times New Roman"/>
          <w:b/>
          <w:sz w:val="28"/>
          <w:szCs w:val="28"/>
        </w:rPr>
        <w:t>I. Цели и задачи Программы</w:t>
      </w:r>
    </w:p>
    <w:p w:rsidR="005F7B03" w:rsidRPr="00BF1584" w:rsidRDefault="005F7B03" w:rsidP="005F7B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B03" w:rsidRPr="00BF1584" w:rsidRDefault="005F7B03" w:rsidP="005F7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пропаганда основных знаний о рынке ценных бумаг, банковском секторе, страховании и негосударственном пенсионном обеспечении среди широких слоев населения </w:t>
      </w:r>
      <w:r w:rsidR="00C64BD0" w:rsidRPr="00BF1584">
        <w:rPr>
          <w:rFonts w:ascii="Times New Roman" w:hAnsi="Times New Roman" w:cs="Times New Roman"/>
          <w:sz w:val="28"/>
          <w:szCs w:val="28"/>
        </w:rPr>
        <w:t>Кузбасса</w:t>
      </w:r>
      <w:r w:rsidRPr="00BF1584">
        <w:rPr>
          <w:rFonts w:ascii="Times New Roman" w:hAnsi="Times New Roman" w:cs="Times New Roman"/>
          <w:sz w:val="28"/>
          <w:szCs w:val="28"/>
        </w:rPr>
        <w:t>;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формирование среди различных слоев населения основ грамотного инвестиционного поведения;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защита населения от финансового мошенничества, создание климата общественного неприятия различных сомнительных финансовых структур.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массовое просвещение населения по вопросам функционирования финансовых инструментов и механизмов;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lastRenderedPageBreak/>
        <w:t>создание системы постоянного информирования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страхования, образования и медицины;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образования по вопросам финансовых рынков и инвестиций путем активного применения современных, в том числе </w:t>
      </w:r>
      <w:proofErr w:type="spellStart"/>
      <w:r w:rsidRPr="00BF1584">
        <w:rPr>
          <w:rFonts w:ascii="Times New Roman" w:hAnsi="Times New Roman" w:cs="Times New Roman"/>
          <w:sz w:val="28"/>
          <w:szCs w:val="28"/>
        </w:rPr>
        <w:t>навыкообразующих</w:t>
      </w:r>
      <w:proofErr w:type="spellEnd"/>
      <w:r w:rsidRPr="00BF1584">
        <w:rPr>
          <w:rFonts w:ascii="Times New Roman" w:hAnsi="Times New Roman" w:cs="Times New Roman"/>
          <w:sz w:val="28"/>
          <w:szCs w:val="28"/>
        </w:rPr>
        <w:t xml:space="preserve"> методов;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повышение квалификации педагогов образовательных организаций по вопросам финансовой грамотности;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формирование у населения навыков личного финансового планирования;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консультирование населения по вопросам развития финансового рынка;</w:t>
      </w:r>
    </w:p>
    <w:p w:rsidR="005F7B03" w:rsidRPr="00BF1584" w:rsidRDefault="005F7B03" w:rsidP="005F7B0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формирование у населения ответственного финансового поведения как в сфере сбережений своих средств, так и в совершении расходов, в том числе в накоплении избыточной кредитной задолженности.</w:t>
      </w:r>
    </w:p>
    <w:p w:rsidR="005F7B03" w:rsidRPr="00BF1584" w:rsidRDefault="005F7B03" w:rsidP="005F7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03" w:rsidRPr="00BF1584" w:rsidRDefault="005F7B03" w:rsidP="005F7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1584">
        <w:rPr>
          <w:rFonts w:ascii="Times New Roman" w:hAnsi="Times New Roman" w:cs="Times New Roman"/>
          <w:b/>
          <w:sz w:val="28"/>
          <w:szCs w:val="28"/>
        </w:rPr>
        <w:t>V. Основные направления реализации Программы</w:t>
      </w:r>
    </w:p>
    <w:p w:rsidR="00024F10" w:rsidRPr="00BF1584" w:rsidRDefault="00024F10" w:rsidP="005F7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10" w:rsidRPr="00BF1584" w:rsidRDefault="00024F10" w:rsidP="00024F10">
      <w:pPr>
        <w:ind w:firstLine="709"/>
        <w:jc w:val="both"/>
        <w:rPr>
          <w:b/>
          <w:sz w:val="28"/>
          <w:szCs w:val="28"/>
          <w:lang w:val="ru-RU"/>
        </w:rPr>
      </w:pPr>
      <w:r w:rsidRPr="00BF1584">
        <w:rPr>
          <w:rFonts w:eastAsia="Times-Roman"/>
          <w:sz w:val="28"/>
          <w:szCs w:val="28"/>
          <w:lang w:val="ru-RU"/>
        </w:rPr>
        <w:t>Механизм государственного регулирования Программы предполагает выполнение комплекса мероприятий, согласованных по времени, ресурсам и исполнителям, направленных на решение поставленных задач и достижение целей Программы.</w:t>
      </w:r>
    </w:p>
    <w:p w:rsidR="00024F10" w:rsidRPr="00BF1584" w:rsidRDefault="00024F10" w:rsidP="00024F10">
      <w:pPr>
        <w:ind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Перечень мероприятий приведен в </w:t>
      </w:r>
      <w:r w:rsidR="00034921" w:rsidRPr="00BF1584">
        <w:rPr>
          <w:sz w:val="28"/>
          <w:szCs w:val="28"/>
          <w:lang w:val="ru-RU"/>
        </w:rPr>
        <w:t xml:space="preserve">плане </w:t>
      </w:r>
      <w:r w:rsidR="00EC361A" w:rsidRPr="00BF1584">
        <w:rPr>
          <w:sz w:val="28"/>
          <w:lang w:val="ru-RU"/>
        </w:rPr>
        <w:t xml:space="preserve">мероприятий по реализации </w:t>
      </w:r>
      <w:r w:rsidR="00EC361A" w:rsidRPr="00BF1584">
        <w:rPr>
          <w:sz w:val="28"/>
          <w:szCs w:val="28"/>
          <w:lang w:val="ru-RU"/>
        </w:rPr>
        <w:t xml:space="preserve">Программы повышения финансовой грамотности и снижения уровня </w:t>
      </w:r>
      <w:proofErr w:type="spellStart"/>
      <w:r w:rsidR="00EC361A" w:rsidRPr="00BF1584">
        <w:rPr>
          <w:sz w:val="28"/>
          <w:szCs w:val="28"/>
          <w:lang w:val="ru-RU"/>
        </w:rPr>
        <w:t>закредитованности</w:t>
      </w:r>
      <w:proofErr w:type="spellEnd"/>
      <w:r w:rsidR="00EC361A" w:rsidRPr="00BF1584">
        <w:rPr>
          <w:sz w:val="28"/>
          <w:szCs w:val="28"/>
          <w:lang w:val="ru-RU"/>
        </w:rPr>
        <w:t xml:space="preserve"> населения Кузбасса, </w:t>
      </w:r>
      <w:r w:rsidR="00034921" w:rsidRPr="00BF1584">
        <w:rPr>
          <w:sz w:val="28"/>
          <w:szCs w:val="28"/>
          <w:lang w:val="ru-RU"/>
        </w:rPr>
        <w:t>утверж</w:t>
      </w:r>
      <w:r w:rsidR="00EC361A" w:rsidRPr="00BF1584">
        <w:rPr>
          <w:sz w:val="28"/>
          <w:szCs w:val="28"/>
          <w:lang w:val="ru-RU"/>
        </w:rPr>
        <w:t>д</w:t>
      </w:r>
      <w:r w:rsidR="00034921" w:rsidRPr="00BF1584">
        <w:rPr>
          <w:sz w:val="28"/>
          <w:szCs w:val="28"/>
          <w:lang w:val="ru-RU"/>
        </w:rPr>
        <w:t>енном наст</w:t>
      </w:r>
      <w:r w:rsidR="00EC361A" w:rsidRPr="00BF1584">
        <w:rPr>
          <w:sz w:val="28"/>
          <w:szCs w:val="28"/>
          <w:lang w:val="ru-RU"/>
        </w:rPr>
        <w:t>оящим</w:t>
      </w:r>
      <w:r w:rsidR="00034921" w:rsidRPr="00BF1584">
        <w:rPr>
          <w:sz w:val="28"/>
          <w:szCs w:val="28"/>
          <w:lang w:val="ru-RU"/>
        </w:rPr>
        <w:t xml:space="preserve"> распоряж</w:t>
      </w:r>
      <w:r w:rsidR="00EC361A" w:rsidRPr="00BF1584">
        <w:rPr>
          <w:sz w:val="28"/>
          <w:szCs w:val="28"/>
          <w:lang w:val="ru-RU"/>
        </w:rPr>
        <w:t>ением</w:t>
      </w:r>
      <w:r w:rsidRPr="00BF1584">
        <w:rPr>
          <w:sz w:val="28"/>
          <w:szCs w:val="28"/>
          <w:lang w:val="ru-RU"/>
        </w:rPr>
        <w:t xml:space="preserve">. </w:t>
      </w:r>
    </w:p>
    <w:p w:rsidR="00024F10" w:rsidRPr="00BF1584" w:rsidRDefault="00024F10" w:rsidP="00024F10">
      <w:pPr>
        <w:ind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С целью организации управления Программой, обеспечения хода и рассмотрения итогов ее реализации, а также обеспечения </w:t>
      </w:r>
      <w:r w:rsidRPr="00BF1584">
        <w:rPr>
          <w:rFonts w:eastAsia="Times-Roman"/>
          <w:sz w:val="28"/>
          <w:szCs w:val="28"/>
          <w:lang w:val="ru-RU"/>
        </w:rPr>
        <w:t xml:space="preserve">согласованности действий </w:t>
      </w:r>
      <w:r w:rsidRPr="00BF1584">
        <w:rPr>
          <w:sz w:val="28"/>
          <w:szCs w:val="28"/>
          <w:lang w:val="ru-RU"/>
        </w:rPr>
        <w:t xml:space="preserve">по реализации Программы </w:t>
      </w:r>
      <w:r w:rsidR="00034921" w:rsidRPr="00BF1584">
        <w:rPr>
          <w:sz w:val="28"/>
          <w:szCs w:val="28"/>
          <w:lang w:val="ru-RU"/>
        </w:rPr>
        <w:t xml:space="preserve">исполнительных </w:t>
      </w:r>
      <w:r w:rsidRPr="00BF1584">
        <w:rPr>
          <w:sz w:val="28"/>
          <w:szCs w:val="28"/>
          <w:lang w:val="ru-RU"/>
        </w:rPr>
        <w:t>органов государственной власти Кемеровской области, их взаимодействи</w:t>
      </w:r>
      <w:r w:rsidR="00034921" w:rsidRPr="00BF1584">
        <w:rPr>
          <w:sz w:val="28"/>
          <w:szCs w:val="28"/>
          <w:lang w:val="ru-RU"/>
        </w:rPr>
        <w:t>я</w:t>
      </w:r>
      <w:r w:rsidRPr="00BF1584">
        <w:rPr>
          <w:sz w:val="28"/>
          <w:szCs w:val="28"/>
          <w:lang w:val="ru-RU"/>
        </w:rPr>
        <w:t xml:space="preserve"> с территориальными органами федеральных органов исполнительной власти, образовательными организациями, организациями финансового рынка и иными организациями</w:t>
      </w:r>
      <w:r w:rsidRPr="00BF1584">
        <w:rPr>
          <w:rFonts w:eastAsia="Times-Roman"/>
          <w:sz w:val="28"/>
          <w:szCs w:val="28"/>
          <w:lang w:val="ru-RU"/>
        </w:rPr>
        <w:t xml:space="preserve"> по вопросам реализации Программы создается </w:t>
      </w:r>
      <w:r w:rsidR="006B582C">
        <w:rPr>
          <w:rFonts w:eastAsia="Times-Roman"/>
          <w:sz w:val="28"/>
          <w:szCs w:val="28"/>
          <w:lang w:val="ru-RU"/>
        </w:rPr>
        <w:t>к</w:t>
      </w:r>
      <w:r w:rsidRPr="00BF1584">
        <w:rPr>
          <w:sz w:val="28"/>
          <w:szCs w:val="28"/>
          <w:lang w:val="ru-RU"/>
        </w:rPr>
        <w:t>оординационный совет по повышению финансовой грамотности н</w:t>
      </w:r>
      <w:r w:rsidR="006B582C">
        <w:rPr>
          <w:sz w:val="28"/>
          <w:szCs w:val="28"/>
          <w:lang w:val="ru-RU"/>
        </w:rPr>
        <w:t>аселения Кузбасса. Положение о к</w:t>
      </w:r>
      <w:r w:rsidRPr="00BF1584">
        <w:rPr>
          <w:sz w:val="28"/>
          <w:szCs w:val="28"/>
          <w:lang w:val="ru-RU"/>
        </w:rPr>
        <w:t xml:space="preserve">оординационном совете и его состав утверждаются </w:t>
      </w:r>
      <w:r w:rsidR="00F1167F" w:rsidRPr="00BF1584">
        <w:rPr>
          <w:sz w:val="28"/>
          <w:szCs w:val="28"/>
          <w:lang w:val="ru-RU"/>
        </w:rPr>
        <w:t xml:space="preserve">правовым актом </w:t>
      </w:r>
      <w:r w:rsidRPr="00BF1584">
        <w:rPr>
          <w:sz w:val="28"/>
          <w:szCs w:val="28"/>
          <w:lang w:val="ru-RU"/>
        </w:rPr>
        <w:t>Губернатор</w:t>
      </w:r>
      <w:r w:rsidR="00EE637A">
        <w:rPr>
          <w:sz w:val="28"/>
          <w:szCs w:val="28"/>
          <w:lang w:val="ru-RU"/>
        </w:rPr>
        <w:t>а</w:t>
      </w:r>
      <w:r w:rsidRPr="00BF1584">
        <w:rPr>
          <w:sz w:val="28"/>
          <w:szCs w:val="28"/>
          <w:lang w:val="ru-RU"/>
        </w:rPr>
        <w:t xml:space="preserve"> Кемеровской области</w:t>
      </w:r>
      <w:r w:rsidR="00EE637A">
        <w:rPr>
          <w:sz w:val="28"/>
          <w:szCs w:val="28"/>
          <w:lang w:val="ru-RU"/>
        </w:rPr>
        <w:t xml:space="preserve"> - Кузбасса</w:t>
      </w:r>
      <w:r w:rsidRPr="00BF1584">
        <w:rPr>
          <w:sz w:val="28"/>
          <w:szCs w:val="28"/>
          <w:lang w:val="ru-RU"/>
        </w:rPr>
        <w:t>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Программы:</w:t>
      </w:r>
    </w:p>
    <w:p w:rsidR="00C64BD0" w:rsidRPr="00BF1584" w:rsidRDefault="00C64BD0" w:rsidP="00C64BD0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1. Создание постоянно действующей системы просвещения населения по вопросам функционирования финансовых инструментов и механизмов, </w:t>
      </w:r>
      <w:r w:rsidRPr="00BF1584">
        <w:rPr>
          <w:color w:val="000000"/>
          <w:sz w:val="28"/>
          <w:szCs w:val="28"/>
          <w:lang w:val="ru-RU"/>
        </w:rPr>
        <w:t>актуализация и внедрение элементов финансовой грамотности в образовательные программы</w:t>
      </w:r>
      <w:r w:rsidR="00F1167F" w:rsidRPr="00BF1584">
        <w:rPr>
          <w:color w:val="000000"/>
          <w:sz w:val="28"/>
          <w:szCs w:val="28"/>
          <w:lang w:val="ru-RU"/>
        </w:rPr>
        <w:t>, реализуемые образовательными организациями</w:t>
      </w:r>
      <w:r w:rsidRPr="00BF1584">
        <w:rPr>
          <w:color w:val="000000"/>
          <w:sz w:val="28"/>
          <w:szCs w:val="28"/>
          <w:lang w:val="ru-RU"/>
        </w:rPr>
        <w:t xml:space="preserve"> на базе федеральных государственных образовательных стандартов и (или) примерных основных образовательных программ различных уровней образования:</w:t>
      </w:r>
    </w:p>
    <w:p w:rsidR="00C64BD0" w:rsidRPr="00BF1584" w:rsidRDefault="00C64BD0" w:rsidP="00C64BD0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1584">
        <w:rPr>
          <w:color w:val="000000"/>
          <w:sz w:val="28"/>
          <w:szCs w:val="28"/>
        </w:rPr>
        <w:lastRenderedPageBreak/>
        <w:t>1.</w:t>
      </w:r>
      <w:r w:rsidRPr="00BF1584">
        <w:rPr>
          <w:sz w:val="28"/>
          <w:szCs w:val="28"/>
        </w:rPr>
        <w:t>1. В сфере общего образования:</w:t>
      </w:r>
    </w:p>
    <w:p w:rsidR="00C64BD0" w:rsidRPr="00BF1584" w:rsidRDefault="00C64BD0" w:rsidP="00C64BD0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F1584">
        <w:rPr>
          <w:sz w:val="28"/>
          <w:szCs w:val="28"/>
        </w:rPr>
        <w:t>актуализация и внедрение элементов финансовой грамотности в образовательные программы</w:t>
      </w:r>
      <w:r w:rsidR="00034921" w:rsidRPr="00BF1584">
        <w:rPr>
          <w:sz w:val="28"/>
          <w:szCs w:val="28"/>
        </w:rPr>
        <w:t>, реализуемые</w:t>
      </w:r>
      <w:r w:rsidRPr="00BF1584">
        <w:rPr>
          <w:sz w:val="28"/>
          <w:szCs w:val="28"/>
        </w:rPr>
        <w:t xml:space="preserve"> образовательны</w:t>
      </w:r>
      <w:r w:rsidR="00034921" w:rsidRPr="00BF1584">
        <w:rPr>
          <w:sz w:val="28"/>
          <w:szCs w:val="28"/>
        </w:rPr>
        <w:t>ми</w:t>
      </w:r>
      <w:r w:rsidRPr="00BF1584">
        <w:rPr>
          <w:sz w:val="28"/>
          <w:szCs w:val="28"/>
        </w:rPr>
        <w:t xml:space="preserve"> организаци</w:t>
      </w:r>
      <w:r w:rsidR="00034921" w:rsidRPr="00BF1584">
        <w:rPr>
          <w:sz w:val="28"/>
          <w:szCs w:val="28"/>
        </w:rPr>
        <w:t>ями</w:t>
      </w:r>
      <w:r w:rsidRPr="00BF1584">
        <w:rPr>
          <w:sz w:val="28"/>
          <w:szCs w:val="28"/>
        </w:rPr>
        <w:t xml:space="preserve"> на базе федеральных государственных образовательных стандартов и (или) примерных основных образовательных программ различных уровней образования;</w:t>
      </w:r>
    </w:p>
    <w:p w:rsidR="00C64BD0" w:rsidRPr="00BF1584" w:rsidRDefault="00C64BD0" w:rsidP="00C64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содействие внедрению элементов финансовой грамотности в основные и дополнительные образовательные программы;</w:t>
      </w:r>
    </w:p>
    <w:p w:rsidR="00C64BD0" w:rsidRPr="00BF1584" w:rsidRDefault="00C64BD0" w:rsidP="00C64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апробация современных учебно-методических материалов по актуальным и приоритетным темам финансовой грамотности для различных возрастных групп, а также их актуализация.</w:t>
      </w:r>
    </w:p>
    <w:p w:rsidR="00C64BD0" w:rsidRPr="00BF1584" w:rsidRDefault="00C64BD0" w:rsidP="00C64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1.2. В области высшего образования:</w:t>
      </w:r>
    </w:p>
    <w:p w:rsidR="00C64BD0" w:rsidRPr="00BF1584" w:rsidRDefault="00C64BD0" w:rsidP="00C64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анализ образовательных программ, в которых предусмотрено преподавание основ рынка ценных бумаг, страхования, банковского дела; </w:t>
      </w:r>
    </w:p>
    <w:p w:rsidR="00C64BD0" w:rsidRPr="00BF1584" w:rsidRDefault="00C64BD0" w:rsidP="00C64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разработка учебно-методических материалов с учетом актуальности развития финансового рынка;</w:t>
      </w:r>
    </w:p>
    <w:p w:rsidR="00C64BD0" w:rsidRPr="00BF1584" w:rsidRDefault="00C64BD0" w:rsidP="00C64BD0">
      <w:pPr>
        <w:pStyle w:val="aa"/>
        <w:ind w:left="0"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проведение деловых игр с использованием простейших операций финансового рынка для студентов;</w:t>
      </w:r>
    </w:p>
    <w:p w:rsidR="00C64BD0" w:rsidRPr="00BF1584" w:rsidRDefault="00C64BD0" w:rsidP="00C64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ш</w:t>
      </w:r>
      <w:r w:rsidR="00EE637A">
        <w:rPr>
          <w:rFonts w:ascii="Times New Roman" w:hAnsi="Times New Roman" w:cs="Times New Roman"/>
          <w:sz w:val="28"/>
          <w:szCs w:val="28"/>
        </w:rPr>
        <w:t>ирокое привлечение специалистов</w:t>
      </w:r>
      <w:r w:rsidRPr="00BF1584">
        <w:rPr>
          <w:rFonts w:ascii="Times New Roman" w:hAnsi="Times New Roman" w:cs="Times New Roman"/>
          <w:sz w:val="28"/>
          <w:szCs w:val="28"/>
        </w:rPr>
        <w:t>–практиков рынка ценных бумаг, страхового рынка и банковского сектора, специалистов регулирующих и административных органов к участию в учебном процессе;</w:t>
      </w:r>
    </w:p>
    <w:p w:rsidR="00C64BD0" w:rsidRPr="00BF1584" w:rsidRDefault="00C64BD0" w:rsidP="00C64B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внедрение в практику новых методов финансового образования на основе передовых информационно-коммуникационных технологий.</w:t>
      </w:r>
    </w:p>
    <w:p w:rsidR="00C64BD0" w:rsidRPr="00BF1584" w:rsidRDefault="00C64BD0" w:rsidP="00C64B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Для преподавателей Кузбасса.</w:t>
      </w:r>
    </w:p>
    <w:p w:rsidR="00C64BD0" w:rsidRPr="00BF1584" w:rsidRDefault="00C64BD0" w:rsidP="00C64B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настоящей Программы требуется обеспечить подготовку в необходимом количестве учителей, методистов, </w:t>
      </w:r>
      <w:proofErr w:type="spellStart"/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тьюторов</w:t>
      </w:r>
      <w:proofErr w:type="spellEnd"/>
      <w:r w:rsidRPr="00BF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администраторов образовательных организаций в сфере финансового образования (в том числе на базе создаваемых федеральных и региональных методических центров повышения финансовой грамотности населения). </w:t>
      </w:r>
    </w:p>
    <w:p w:rsidR="00C64BD0" w:rsidRPr="00BF1584" w:rsidRDefault="00C64BD0" w:rsidP="00C64BD0">
      <w:pPr>
        <w:pStyle w:val="aa"/>
        <w:ind w:left="927" w:hanging="218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1.4. Для </w:t>
      </w:r>
      <w:r w:rsidR="00034921" w:rsidRPr="00BF1584">
        <w:rPr>
          <w:sz w:val="28"/>
          <w:szCs w:val="28"/>
          <w:lang w:val="ru-RU"/>
        </w:rPr>
        <w:t>нас</w:t>
      </w:r>
      <w:r w:rsidR="00F1167F" w:rsidRPr="00BF1584">
        <w:rPr>
          <w:sz w:val="28"/>
          <w:szCs w:val="28"/>
          <w:lang w:val="ru-RU"/>
        </w:rPr>
        <w:t>е</w:t>
      </w:r>
      <w:r w:rsidR="00034921" w:rsidRPr="00BF1584">
        <w:rPr>
          <w:sz w:val="28"/>
          <w:szCs w:val="28"/>
          <w:lang w:val="ru-RU"/>
        </w:rPr>
        <w:t>ления</w:t>
      </w:r>
      <w:r w:rsidRPr="00BF1584">
        <w:rPr>
          <w:sz w:val="28"/>
          <w:szCs w:val="28"/>
          <w:lang w:val="ru-RU"/>
        </w:rPr>
        <w:t xml:space="preserve"> Кузбасса.</w:t>
      </w:r>
    </w:p>
    <w:p w:rsidR="00C64BD0" w:rsidRPr="00BF1584" w:rsidRDefault="00C64BD0" w:rsidP="00C64BD0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Формирование финансовой грамотности населения в Кузбассе является одним из важнейших направлений в развит</w:t>
      </w:r>
      <w:r w:rsidR="00F67D54" w:rsidRPr="00BF1584">
        <w:rPr>
          <w:sz w:val="28"/>
          <w:szCs w:val="28"/>
          <w:lang w:val="ru-RU"/>
        </w:rPr>
        <w:t xml:space="preserve">ии региона. В рамках Программы </w:t>
      </w:r>
      <w:r w:rsidRPr="00BF1584">
        <w:rPr>
          <w:sz w:val="28"/>
          <w:szCs w:val="28"/>
          <w:lang w:val="ru-RU"/>
        </w:rPr>
        <w:t>и плана мероприятий необходимо формирование кадрового потенциала и реализация образовательных программ по повышению финансовой грамотности.</w:t>
      </w:r>
    </w:p>
    <w:p w:rsidR="00C64BD0" w:rsidRPr="00BF1584" w:rsidRDefault="00C64BD0" w:rsidP="00C64BD0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Основные задачи в повышении финансовой грамотности </w:t>
      </w:r>
      <w:r w:rsidR="00034921" w:rsidRPr="00BF1584">
        <w:rPr>
          <w:sz w:val="28"/>
          <w:szCs w:val="28"/>
          <w:lang w:val="ru-RU"/>
        </w:rPr>
        <w:t xml:space="preserve">населения </w:t>
      </w:r>
      <w:r w:rsidRPr="00BF1584">
        <w:rPr>
          <w:sz w:val="28"/>
          <w:szCs w:val="28"/>
          <w:lang w:val="ru-RU"/>
        </w:rPr>
        <w:t>Кузбасса:</w:t>
      </w:r>
    </w:p>
    <w:p w:rsidR="00C64BD0" w:rsidRPr="00BF1584" w:rsidRDefault="00C64BD0" w:rsidP="00C64BD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реализация информационно-просветительского проекта «Финансовый Экспресс». Проект направлен на формирование эффективной образовательной и консультационной системы, которая сможет обеспечить жителей </w:t>
      </w:r>
      <w:r w:rsidR="00B83FAA" w:rsidRPr="00BF1584">
        <w:rPr>
          <w:sz w:val="28"/>
          <w:szCs w:val="28"/>
          <w:lang w:val="ru-RU"/>
        </w:rPr>
        <w:t>Кузбасса</w:t>
      </w:r>
      <w:r w:rsidRPr="00BF1584">
        <w:rPr>
          <w:sz w:val="28"/>
          <w:szCs w:val="28"/>
          <w:lang w:val="ru-RU"/>
        </w:rPr>
        <w:t xml:space="preserve"> необходимыми знаниями и навыками в сфере финансовых услуг, а также </w:t>
      </w:r>
      <w:r w:rsidRPr="00BF1584">
        <w:rPr>
          <w:sz w:val="28"/>
          <w:szCs w:val="28"/>
          <w:lang w:val="ru-RU"/>
        </w:rPr>
        <w:lastRenderedPageBreak/>
        <w:t>поможет сформировать у населения правильное восприятие рисков в данной сфере;</w:t>
      </w:r>
    </w:p>
    <w:p w:rsidR="00C64BD0" w:rsidRPr="00BF1584" w:rsidRDefault="00C64BD0" w:rsidP="00C64BD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определение образовательных организаций, реализующих курс «Основы финансовой грамотности». Подобный курс дает возможность обеспечить доступность, эффективность, практическую направленность финансово-экономического образования граждан;</w:t>
      </w:r>
    </w:p>
    <w:p w:rsidR="00C64BD0" w:rsidRPr="00BF1584" w:rsidRDefault="00C64BD0" w:rsidP="00C64BD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проведение информационно-разъяснительной работы по вопросам налоговой грамотности;</w:t>
      </w:r>
    </w:p>
    <w:p w:rsidR="00C64BD0" w:rsidRPr="00BF1584" w:rsidRDefault="00C64BD0" w:rsidP="00C64BD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привлечение библиотек как площадок для проведения мероприятий по финансовой грамотности.</w:t>
      </w:r>
    </w:p>
    <w:p w:rsidR="00C64BD0" w:rsidRPr="00EE637A" w:rsidRDefault="00EE637A" w:rsidP="00197895">
      <w:pPr>
        <w:pStyle w:val="aa"/>
        <w:numPr>
          <w:ilvl w:val="1"/>
          <w:numId w:val="27"/>
        </w:numPr>
        <w:tabs>
          <w:tab w:val="left" w:pos="1134"/>
        </w:tabs>
        <w:ind w:left="0" w:firstLine="720"/>
        <w:jc w:val="both"/>
        <w:rPr>
          <w:sz w:val="28"/>
          <w:szCs w:val="28"/>
          <w:lang w:val="ru-RU"/>
        </w:rPr>
      </w:pPr>
      <w:r w:rsidRPr="00EE637A">
        <w:rPr>
          <w:sz w:val="28"/>
          <w:szCs w:val="28"/>
          <w:lang w:val="ru-RU"/>
        </w:rPr>
        <w:t xml:space="preserve"> </w:t>
      </w:r>
      <w:r w:rsidR="00C64BD0" w:rsidRPr="00EE637A">
        <w:rPr>
          <w:sz w:val="28"/>
          <w:szCs w:val="28"/>
          <w:lang w:val="ru-RU"/>
        </w:rPr>
        <w:t>Для граждан старшей возрастной группы и граждан с ограниченными возможностями здоровья</w:t>
      </w:r>
      <w:r>
        <w:rPr>
          <w:sz w:val="28"/>
          <w:szCs w:val="28"/>
          <w:lang w:val="ru-RU"/>
        </w:rPr>
        <w:t xml:space="preserve"> о</w:t>
      </w:r>
      <w:r w:rsidR="00C64BD0" w:rsidRPr="00EE637A">
        <w:rPr>
          <w:sz w:val="28"/>
          <w:szCs w:val="28"/>
          <w:lang w:val="ru-RU"/>
        </w:rPr>
        <w:t>сновными задачами являются:</w:t>
      </w:r>
    </w:p>
    <w:p w:rsidR="00C64BD0" w:rsidRPr="00BF1584" w:rsidRDefault="00C64BD0" w:rsidP="00C64BD0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проведение мероприятий по финансовой грамотности для людей старшего возраста и граждан с ограниченными возможностями здоровья; </w:t>
      </w:r>
    </w:p>
    <w:p w:rsidR="00C64BD0" w:rsidRPr="00BF1584" w:rsidRDefault="00C64BD0" w:rsidP="00C64BD0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проведение информационно-разъяснительной работы по вопросам пенсионной грамотности;</w:t>
      </w:r>
    </w:p>
    <w:p w:rsidR="00024F10" w:rsidRPr="00BF1584" w:rsidRDefault="00C64BD0" w:rsidP="00C64BD0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проведение встреч с членами советов ветеранов предприятий и организаций, информирование по актуальным вопросам пенсионного законодательства.</w:t>
      </w:r>
    </w:p>
    <w:p w:rsidR="00C64BD0" w:rsidRPr="00BF1584" w:rsidRDefault="00C64BD0" w:rsidP="00C64BD0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Подобный комплекс мероприятий поможет гражданам старшей       возрастной группы и гражданам с ограниченными возможностями свободно ориентироваться на финансовом рынке.</w:t>
      </w:r>
    </w:p>
    <w:p w:rsidR="00C64BD0" w:rsidRPr="00BF1584" w:rsidRDefault="00C64BD0" w:rsidP="00EE637A">
      <w:pPr>
        <w:pStyle w:val="aa"/>
        <w:numPr>
          <w:ilvl w:val="1"/>
          <w:numId w:val="27"/>
        </w:numPr>
        <w:ind w:hanging="578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Для предпринимателей Кузбасса.</w:t>
      </w:r>
    </w:p>
    <w:p w:rsidR="00C64BD0" w:rsidRPr="00BF1584" w:rsidRDefault="00C64BD0" w:rsidP="00EE637A">
      <w:pPr>
        <w:ind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Основными направлениями для повышения финансовой грамотности предпринимателей является проведение семинаров для начинающих предпринимателей.</w:t>
      </w:r>
    </w:p>
    <w:p w:rsidR="005F7B03" w:rsidRPr="00BF1584" w:rsidRDefault="00D44478" w:rsidP="005F7B03">
      <w:pPr>
        <w:ind w:firstLine="708"/>
        <w:jc w:val="both"/>
        <w:rPr>
          <w:sz w:val="28"/>
          <w:szCs w:val="28"/>
          <w:lang w:val="ru-RU"/>
        </w:rPr>
      </w:pPr>
      <w:r w:rsidRPr="00BF1584">
        <w:rPr>
          <w:color w:val="000000"/>
          <w:sz w:val="28"/>
          <w:szCs w:val="28"/>
          <w:lang w:val="ru-RU"/>
        </w:rPr>
        <w:t>2</w:t>
      </w:r>
      <w:r w:rsidR="005F7B03" w:rsidRPr="00BF1584">
        <w:rPr>
          <w:color w:val="000000"/>
          <w:sz w:val="28"/>
          <w:szCs w:val="28"/>
          <w:lang w:val="ru-RU"/>
        </w:rPr>
        <w:t xml:space="preserve">. </w:t>
      </w:r>
      <w:r w:rsidRPr="00BF1584">
        <w:rPr>
          <w:color w:val="000000"/>
          <w:sz w:val="28"/>
          <w:szCs w:val="28"/>
          <w:lang w:val="ru-RU"/>
        </w:rPr>
        <w:t>Создание</w:t>
      </w:r>
      <w:r w:rsidR="005F7B03" w:rsidRPr="00BF1584">
        <w:rPr>
          <w:color w:val="000000"/>
          <w:sz w:val="28"/>
          <w:szCs w:val="28"/>
          <w:lang w:val="ru-RU"/>
        </w:rPr>
        <w:t xml:space="preserve"> </w:t>
      </w:r>
      <w:r w:rsidR="005F7B03" w:rsidRPr="00BF1584">
        <w:rPr>
          <w:sz w:val="28"/>
          <w:szCs w:val="28"/>
          <w:lang w:val="ru-RU"/>
        </w:rPr>
        <w:t xml:space="preserve">системы постоянного информирования граждан </w:t>
      </w:r>
      <w:r w:rsidRPr="00BF1584">
        <w:rPr>
          <w:sz w:val="28"/>
          <w:szCs w:val="28"/>
          <w:lang w:val="ru-RU"/>
        </w:rPr>
        <w:t xml:space="preserve">и субъектов малого и среднего предпринимательства </w:t>
      </w:r>
      <w:r w:rsidR="005F7B03" w:rsidRPr="00BF1584">
        <w:rPr>
          <w:sz w:val="28"/>
          <w:szCs w:val="28"/>
          <w:lang w:val="ru-RU"/>
        </w:rPr>
        <w:t>по вопросам повышения ф</w:t>
      </w:r>
      <w:r w:rsidR="006B582C">
        <w:rPr>
          <w:sz w:val="28"/>
          <w:szCs w:val="28"/>
          <w:lang w:val="ru-RU"/>
        </w:rPr>
        <w:t>инансовой грамотности населения:</w:t>
      </w:r>
    </w:p>
    <w:p w:rsidR="005F7B03" w:rsidRPr="00BF1584" w:rsidRDefault="00D44478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2</w:t>
      </w:r>
      <w:r w:rsidR="005F7B03" w:rsidRPr="00BF1584">
        <w:rPr>
          <w:rFonts w:ascii="Times New Roman" w:hAnsi="Times New Roman" w:cs="Times New Roman"/>
          <w:sz w:val="28"/>
          <w:szCs w:val="28"/>
        </w:rPr>
        <w:t>.1. В области электронных средств массовой информации и информационно-телекоммуникационной сети «Интернет».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 xml:space="preserve">Электронные средства массовой информации становятся доступными широким слоям населения. Все большее количество частных лиц могут себе позволить иметь компьютер в личном пользовании, возможности электронных средств связи и информационно-телекоммуникационной сети «Интернет» делают работу более эффективной. </w:t>
      </w:r>
    </w:p>
    <w:p w:rsidR="005F7B03" w:rsidRPr="00BF1584" w:rsidRDefault="005F7B03" w:rsidP="00EE637A">
      <w:pPr>
        <w:ind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Таким образом, использование компьютерного распространения информации о рынке ценных бумаг и эмитентах, банковском секторе, страховании, негосударственном пенсионном обеспечении уже сейчас может принести ощутимые результаты, а в дальнейшем стать одним из ведущих направлений реализации Программы.</w:t>
      </w:r>
    </w:p>
    <w:p w:rsidR="005F7B03" w:rsidRPr="00BF1584" w:rsidRDefault="005F7B03" w:rsidP="005F7B03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Основные задачи реализации: </w:t>
      </w:r>
    </w:p>
    <w:p w:rsidR="005F7B03" w:rsidRPr="00BF1584" w:rsidRDefault="005F7B03" w:rsidP="005F7B03">
      <w:pPr>
        <w:pStyle w:val="aa"/>
        <w:ind w:left="0"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lastRenderedPageBreak/>
        <w:t xml:space="preserve">осуществление регулярного информирования, пополнение и обновление информации раздела финансовой грамотности населения </w:t>
      </w:r>
      <w:r w:rsidR="002D5565" w:rsidRPr="00BF1584">
        <w:rPr>
          <w:sz w:val="28"/>
          <w:szCs w:val="28"/>
          <w:lang w:val="ru-RU"/>
        </w:rPr>
        <w:t xml:space="preserve">на информационном </w:t>
      </w:r>
      <w:r w:rsidR="006B582C">
        <w:rPr>
          <w:sz w:val="28"/>
          <w:szCs w:val="28"/>
          <w:lang w:val="ru-RU"/>
        </w:rPr>
        <w:t>и</w:t>
      </w:r>
      <w:r w:rsidR="002D5565" w:rsidRPr="00BF1584">
        <w:rPr>
          <w:sz w:val="28"/>
          <w:szCs w:val="28"/>
          <w:lang w:val="ru-RU"/>
        </w:rPr>
        <w:t>нтернет-портале органов государстве</w:t>
      </w:r>
      <w:r w:rsidR="00EE637A">
        <w:rPr>
          <w:sz w:val="28"/>
          <w:szCs w:val="28"/>
          <w:lang w:val="ru-RU"/>
        </w:rPr>
        <w:t>нной власти Кемеровской области</w:t>
      </w:r>
      <w:r w:rsidRPr="00BF1584">
        <w:rPr>
          <w:sz w:val="28"/>
          <w:szCs w:val="28"/>
          <w:lang w:val="ru-RU"/>
        </w:rPr>
        <w:t>, а также на официальных сайтах муниципальных образований Кемеровской области в информационно-телекоммуникационной сети «Интернет»;</w:t>
      </w:r>
    </w:p>
    <w:p w:rsidR="005F7B03" w:rsidRPr="00BF1584" w:rsidRDefault="005F7B03" w:rsidP="005F7B03">
      <w:pPr>
        <w:pStyle w:val="aa"/>
        <w:ind w:left="0"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актуализация страниц </w:t>
      </w:r>
      <w:r w:rsidR="00034921" w:rsidRPr="00BF1584">
        <w:rPr>
          <w:sz w:val="28"/>
          <w:szCs w:val="28"/>
          <w:lang w:val="ru-RU"/>
        </w:rPr>
        <w:t xml:space="preserve">на официальных сайтах </w:t>
      </w:r>
      <w:r w:rsidRPr="00BF1584">
        <w:rPr>
          <w:sz w:val="28"/>
          <w:szCs w:val="28"/>
          <w:lang w:val="ru-RU"/>
        </w:rPr>
        <w:t>Администрации</w:t>
      </w:r>
      <w:r w:rsidR="00C64BD0" w:rsidRPr="00BF1584">
        <w:rPr>
          <w:sz w:val="28"/>
          <w:szCs w:val="28"/>
          <w:lang w:val="ru-RU"/>
        </w:rPr>
        <w:t xml:space="preserve"> </w:t>
      </w:r>
      <w:r w:rsidRPr="00BF1584">
        <w:rPr>
          <w:sz w:val="28"/>
          <w:szCs w:val="28"/>
          <w:lang w:val="ru-RU"/>
        </w:rPr>
        <w:t>Кемеровской области и муниципальных образований Кемеровской области в информационно-телекоммуникационной сети «Интернет», посвященных финансовому рынку;</w:t>
      </w:r>
    </w:p>
    <w:p w:rsidR="005F7B03" w:rsidRPr="00BF1584" w:rsidRDefault="005F7B03" w:rsidP="005F7B03">
      <w:pPr>
        <w:pStyle w:val="aa"/>
        <w:ind w:left="0"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использование возможностей информационно-телекоммуникационной сети «Интернет» для размещения информации об эмитентах, профучастниках, банках, страховых компаниях, негосударственных пенсионных фондах и др.</w:t>
      </w:r>
    </w:p>
    <w:p w:rsidR="005F7B03" w:rsidRPr="00BF1584" w:rsidRDefault="00D44478" w:rsidP="005F7B03">
      <w:pPr>
        <w:ind w:firstLine="720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2</w:t>
      </w:r>
      <w:r w:rsidR="005F7B03" w:rsidRPr="00BF1584">
        <w:rPr>
          <w:sz w:val="28"/>
          <w:szCs w:val="28"/>
          <w:lang w:val="ru-RU"/>
        </w:rPr>
        <w:t>.2. В области средств массовой информации.</w:t>
      </w:r>
    </w:p>
    <w:p w:rsidR="005F7B03" w:rsidRPr="00BF1584" w:rsidRDefault="005F7B03" w:rsidP="005F7B03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 xml:space="preserve">Освещение актуальных вопросов в сфере повышения финансовой грамотности населения в средствах массовой информации и печатных изданиях, в том числе на телевидении и радио. Появление в эфире тематических передач, ориентированных и на непосвященных телезрителей, и на специалистов различного профиля, работа которых так или иначе связана с вопросами финансового рынка, вызывает интерес у широких слоев населения. С помощью видеообразов можно эффективно формировать у населения имидж финансового рынка как неотъемлемой части механизма функционирования экономики </w:t>
      </w:r>
      <w:r w:rsidR="00C3270D" w:rsidRPr="00BF1584">
        <w:rPr>
          <w:sz w:val="28"/>
          <w:szCs w:val="28"/>
          <w:lang w:val="ru-RU"/>
        </w:rPr>
        <w:t>Кузбасса</w:t>
      </w:r>
      <w:r w:rsidRPr="00BF1584">
        <w:rPr>
          <w:sz w:val="28"/>
          <w:szCs w:val="28"/>
          <w:lang w:val="ru-RU"/>
        </w:rPr>
        <w:t xml:space="preserve">. </w:t>
      </w:r>
    </w:p>
    <w:p w:rsidR="005F7B03" w:rsidRPr="00BF1584" w:rsidRDefault="00D44478" w:rsidP="005F7B03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2</w:t>
      </w:r>
      <w:r w:rsidR="005F7B03" w:rsidRPr="00BF1584">
        <w:rPr>
          <w:sz w:val="28"/>
          <w:szCs w:val="28"/>
          <w:lang w:val="ru-RU"/>
        </w:rPr>
        <w:t>.3. Организация информирования и консультирования в области финансовых услуг.</w:t>
      </w:r>
    </w:p>
    <w:p w:rsidR="00C64BD0" w:rsidRPr="00BF1584" w:rsidRDefault="005F7B03" w:rsidP="00C64BD0">
      <w:pPr>
        <w:ind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Основные задачи в данной области:</w:t>
      </w:r>
    </w:p>
    <w:p w:rsidR="005F7B03" w:rsidRPr="00BF1584" w:rsidRDefault="005F7B03" w:rsidP="00C64BD0">
      <w:pPr>
        <w:ind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организация горячих линий по актуальным вопросам развития финансового рынка;</w:t>
      </w:r>
    </w:p>
    <w:p w:rsidR="005F7B03" w:rsidRPr="00BF1584" w:rsidRDefault="005F7B03" w:rsidP="005F7B03">
      <w:pPr>
        <w:pStyle w:val="aa"/>
        <w:ind w:left="0" w:firstLine="709"/>
        <w:jc w:val="both"/>
        <w:rPr>
          <w:rStyle w:val="ac"/>
          <w:i w:val="0"/>
          <w:sz w:val="28"/>
          <w:szCs w:val="28"/>
          <w:lang w:val="ru-RU"/>
        </w:rPr>
      </w:pPr>
      <w:r w:rsidRPr="00BF1584">
        <w:rPr>
          <w:rStyle w:val="ac"/>
          <w:i w:val="0"/>
          <w:sz w:val="28"/>
          <w:szCs w:val="28"/>
          <w:lang w:val="ru-RU"/>
        </w:rPr>
        <w:t>совместно со средствами массовой информации проведение информационно-разъяснительной кампании по вопросам использования банковских инструментов, применения института страхования, инвестирования на фондовом рынке</w:t>
      </w:r>
      <w:r w:rsidR="00D44478" w:rsidRPr="00BF1584">
        <w:rPr>
          <w:rStyle w:val="ac"/>
          <w:i w:val="0"/>
          <w:sz w:val="28"/>
          <w:szCs w:val="28"/>
          <w:lang w:val="ru-RU"/>
        </w:rPr>
        <w:t>;</w:t>
      </w:r>
    </w:p>
    <w:p w:rsidR="00D44478" w:rsidRPr="00BF1584" w:rsidRDefault="00D44478" w:rsidP="005F7B03">
      <w:pPr>
        <w:pStyle w:val="aa"/>
        <w:ind w:left="0" w:firstLine="709"/>
        <w:jc w:val="both"/>
        <w:rPr>
          <w:sz w:val="28"/>
          <w:szCs w:val="28"/>
          <w:lang w:val="ru-RU"/>
        </w:rPr>
      </w:pPr>
      <w:r w:rsidRPr="00BF1584">
        <w:rPr>
          <w:sz w:val="28"/>
          <w:szCs w:val="28"/>
          <w:lang w:val="ru-RU"/>
        </w:rPr>
        <w:t>проведение мероприятий по повышению информированности субъектов малого и среднего предпринимательства в том числе в области кредитования.</w:t>
      </w:r>
    </w:p>
    <w:p w:rsidR="005F7B03" w:rsidRPr="00BF1584" w:rsidRDefault="005F7B03" w:rsidP="005F7B03">
      <w:pPr>
        <w:pStyle w:val="aa"/>
        <w:ind w:left="709"/>
        <w:jc w:val="both"/>
        <w:rPr>
          <w:iCs/>
          <w:sz w:val="28"/>
          <w:szCs w:val="28"/>
          <w:lang w:val="ru-RU"/>
        </w:rPr>
      </w:pPr>
      <w:r w:rsidRPr="00BF1584">
        <w:rPr>
          <w:iCs/>
          <w:sz w:val="28"/>
          <w:szCs w:val="28"/>
          <w:lang w:val="ru-RU"/>
        </w:rPr>
        <w:t>3. Борьба с противоправными действиями на рынке финансовых услуг.</w:t>
      </w:r>
    </w:p>
    <w:p w:rsidR="005F7B03" w:rsidRPr="00BF1584" w:rsidRDefault="005F7B03" w:rsidP="005F7B03">
      <w:pPr>
        <w:ind w:firstLine="720"/>
        <w:jc w:val="both"/>
        <w:rPr>
          <w:sz w:val="28"/>
          <w:szCs w:val="28"/>
          <w:lang w:val="ru-RU"/>
        </w:rPr>
      </w:pPr>
      <w:r w:rsidRPr="00BF1584">
        <w:rPr>
          <w:iCs/>
          <w:sz w:val="28"/>
          <w:szCs w:val="28"/>
          <w:lang w:val="ru-RU"/>
        </w:rPr>
        <w:t xml:space="preserve">Для реализации </w:t>
      </w:r>
      <w:r w:rsidR="00D856CE" w:rsidRPr="00BF1584">
        <w:rPr>
          <w:iCs/>
          <w:sz w:val="28"/>
          <w:szCs w:val="28"/>
          <w:lang w:val="ru-RU"/>
        </w:rPr>
        <w:t>П</w:t>
      </w:r>
      <w:r w:rsidRPr="00BF1584">
        <w:rPr>
          <w:iCs/>
          <w:sz w:val="28"/>
          <w:szCs w:val="28"/>
          <w:lang w:val="ru-RU"/>
        </w:rPr>
        <w:t xml:space="preserve">рограммы и плана мероприятий </w:t>
      </w:r>
      <w:r w:rsidR="00FA6FA0" w:rsidRPr="00BF1584">
        <w:rPr>
          <w:sz w:val="28"/>
          <w:lang w:val="ru-RU"/>
        </w:rPr>
        <w:t xml:space="preserve">по реализации </w:t>
      </w:r>
      <w:r w:rsidR="00FA6FA0" w:rsidRPr="00BF1584">
        <w:rPr>
          <w:sz w:val="28"/>
          <w:szCs w:val="28"/>
          <w:lang w:val="ru-RU"/>
        </w:rPr>
        <w:t xml:space="preserve">Программы повышения финансовой грамотности и снижения уровня </w:t>
      </w:r>
      <w:proofErr w:type="spellStart"/>
      <w:r w:rsidR="00FA6FA0" w:rsidRPr="00BF1584">
        <w:rPr>
          <w:sz w:val="28"/>
          <w:szCs w:val="28"/>
          <w:lang w:val="ru-RU"/>
        </w:rPr>
        <w:t>закредитованности</w:t>
      </w:r>
      <w:proofErr w:type="spellEnd"/>
      <w:r w:rsidR="00FA6FA0" w:rsidRPr="00BF1584">
        <w:rPr>
          <w:sz w:val="28"/>
          <w:szCs w:val="28"/>
          <w:lang w:val="ru-RU"/>
        </w:rPr>
        <w:t xml:space="preserve"> населения Кузбасса</w:t>
      </w:r>
      <w:r w:rsidR="00FA6FA0" w:rsidRPr="00BF1584">
        <w:rPr>
          <w:iCs/>
          <w:sz w:val="28"/>
          <w:szCs w:val="28"/>
          <w:lang w:val="ru-RU"/>
        </w:rPr>
        <w:t xml:space="preserve">, </w:t>
      </w:r>
      <w:r w:rsidR="00D856CE" w:rsidRPr="00BF1584">
        <w:rPr>
          <w:iCs/>
          <w:sz w:val="28"/>
          <w:szCs w:val="28"/>
          <w:lang w:val="ru-RU"/>
        </w:rPr>
        <w:t>утв</w:t>
      </w:r>
      <w:r w:rsidR="00F1167F" w:rsidRPr="00BF1584">
        <w:rPr>
          <w:iCs/>
          <w:sz w:val="28"/>
          <w:szCs w:val="28"/>
          <w:lang w:val="ru-RU"/>
        </w:rPr>
        <w:t>ержденного</w:t>
      </w:r>
      <w:r w:rsidR="00D856CE" w:rsidRPr="00BF1584">
        <w:rPr>
          <w:iCs/>
          <w:sz w:val="28"/>
          <w:szCs w:val="28"/>
          <w:lang w:val="ru-RU"/>
        </w:rPr>
        <w:t xml:space="preserve"> наст</w:t>
      </w:r>
      <w:r w:rsidR="00FA6FA0" w:rsidRPr="00BF1584">
        <w:rPr>
          <w:iCs/>
          <w:sz w:val="28"/>
          <w:szCs w:val="28"/>
          <w:lang w:val="ru-RU"/>
        </w:rPr>
        <w:t>оящим</w:t>
      </w:r>
      <w:r w:rsidR="00D856CE" w:rsidRPr="00BF1584">
        <w:rPr>
          <w:iCs/>
          <w:sz w:val="28"/>
          <w:szCs w:val="28"/>
          <w:lang w:val="ru-RU"/>
        </w:rPr>
        <w:t xml:space="preserve"> распоряж</w:t>
      </w:r>
      <w:r w:rsidR="00FA6FA0" w:rsidRPr="00BF1584">
        <w:rPr>
          <w:iCs/>
          <w:sz w:val="28"/>
          <w:szCs w:val="28"/>
          <w:lang w:val="ru-RU"/>
        </w:rPr>
        <w:t>ением,</w:t>
      </w:r>
      <w:r w:rsidR="00D856CE" w:rsidRPr="00BF1584">
        <w:rPr>
          <w:iCs/>
          <w:sz w:val="28"/>
          <w:szCs w:val="28"/>
          <w:lang w:val="ru-RU"/>
        </w:rPr>
        <w:t xml:space="preserve"> </w:t>
      </w:r>
      <w:r w:rsidRPr="00BF1584">
        <w:rPr>
          <w:iCs/>
          <w:sz w:val="28"/>
          <w:szCs w:val="28"/>
          <w:lang w:val="ru-RU"/>
        </w:rPr>
        <w:t xml:space="preserve">необходимо познакомить всех участников финансового рынка с рисками, возникающими на рынке финансовых услуг, а также необходимо </w:t>
      </w:r>
      <w:r w:rsidRPr="00BF1584">
        <w:rPr>
          <w:sz w:val="28"/>
          <w:szCs w:val="28"/>
          <w:lang w:val="ru-RU"/>
        </w:rPr>
        <w:t>создание комплекса мероприятий по профилактике преступлений в сфере кредитного мошенничества, фальшивомонетничества.</w:t>
      </w:r>
    </w:p>
    <w:p w:rsidR="005F7B03" w:rsidRPr="00BF1584" w:rsidRDefault="005F7B03" w:rsidP="001C4F53">
      <w:pPr>
        <w:pStyle w:val="aa"/>
        <w:ind w:left="0" w:firstLine="709"/>
        <w:jc w:val="both"/>
        <w:rPr>
          <w:iCs/>
          <w:sz w:val="28"/>
          <w:szCs w:val="28"/>
          <w:lang w:val="ru-RU"/>
        </w:rPr>
      </w:pPr>
      <w:r w:rsidRPr="00BF1584">
        <w:rPr>
          <w:iCs/>
          <w:sz w:val="28"/>
          <w:szCs w:val="28"/>
          <w:lang w:val="ru-RU"/>
        </w:rPr>
        <w:t xml:space="preserve">4. </w:t>
      </w:r>
      <w:r w:rsidR="008269F5" w:rsidRPr="00BF1584">
        <w:rPr>
          <w:iCs/>
          <w:sz w:val="28"/>
          <w:szCs w:val="28"/>
          <w:lang w:val="ru-RU"/>
        </w:rPr>
        <w:t>Организация м</w:t>
      </w:r>
      <w:r w:rsidRPr="00BF1584">
        <w:rPr>
          <w:iCs/>
          <w:sz w:val="28"/>
          <w:szCs w:val="28"/>
          <w:lang w:val="ru-RU"/>
        </w:rPr>
        <w:t>ониторинг</w:t>
      </w:r>
      <w:r w:rsidR="008269F5" w:rsidRPr="00BF1584">
        <w:rPr>
          <w:iCs/>
          <w:sz w:val="28"/>
          <w:szCs w:val="28"/>
          <w:lang w:val="ru-RU"/>
        </w:rPr>
        <w:t>а</w:t>
      </w:r>
      <w:r w:rsidRPr="00BF1584">
        <w:rPr>
          <w:iCs/>
          <w:sz w:val="28"/>
          <w:szCs w:val="28"/>
          <w:lang w:val="ru-RU"/>
        </w:rPr>
        <w:t xml:space="preserve"> и оценк</w:t>
      </w:r>
      <w:r w:rsidR="008269F5" w:rsidRPr="00BF1584">
        <w:rPr>
          <w:iCs/>
          <w:sz w:val="28"/>
          <w:szCs w:val="28"/>
          <w:lang w:val="ru-RU"/>
        </w:rPr>
        <w:t>и</w:t>
      </w:r>
      <w:r w:rsidRPr="00BF1584">
        <w:rPr>
          <w:iCs/>
          <w:sz w:val="28"/>
          <w:szCs w:val="28"/>
          <w:lang w:val="ru-RU"/>
        </w:rPr>
        <w:t xml:space="preserve"> уровня финансовой грамотности.</w:t>
      </w:r>
    </w:p>
    <w:p w:rsidR="005F7B03" w:rsidRPr="00BF1584" w:rsidRDefault="005F7B03" w:rsidP="005F7B03">
      <w:pPr>
        <w:ind w:firstLine="709"/>
        <w:jc w:val="both"/>
        <w:rPr>
          <w:iCs/>
          <w:sz w:val="28"/>
          <w:szCs w:val="28"/>
          <w:lang w:val="ru-RU"/>
        </w:rPr>
      </w:pPr>
      <w:r w:rsidRPr="00BF1584">
        <w:rPr>
          <w:iCs/>
          <w:sz w:val="28"/>
          <w:szCs w:val="28"/>
          <w:lang w:val="ru-RU"/>
        </w:rPr>
        <w:lastRenderedPageBreak/>
        <w:t xml:space="preserve">Деятельность в области повышения финансовой грамотности населения </w:t>
      </w:r>
      <w:r w:rsidR="00D856CE" w:rsidRPr="00BF1584">
        <w:rPr>
          <w:iCs/>
          <w:sz w:val="28"/>
          <w:szCs w:val="28"/>
          <w:lang w:val="ru-RU"/>
        </w:rPr>
        <w:t>Кузбасса</w:t>
      </w:r>
      <w:r w:rsidRPr="00BF1584">
        <w:rPr>
          <w:iCs/>
          <w:sz w:val="28"/>
          <w:szCs w:val="28"/>
          <w:lang w:val="ru-RU"/>
        </w:rPr>
        <w:t xml:space="preserve"> требует комплексного анализа и оценки изменений. Для анализа и оценки </w:t>
      </w:r>
      <w:r w:rsidRPr="00BF1584">
        <w:rPr>
          <w:sz w:val="28"/>
          <w:szCs w:val="28"/>
          <w:lang w:val="ru-RU"/>
        </w:rPr>
        <w:t xml:space="preserve">проводится акция «Финансовый диктант», в рамках которого граждане смогут </w:t>
      </w:r>
      <w:r w:rsidRPr="00BF1584">
        <w:rPr>
          <w:sz w:val="28"/>
          <w:szCs w:val="28"/>
          <w:shd w:val="clear" w:color="auto" w:fill="FFFFFF"/>
          <w:lang w:val="ru-RU"/>
        </w:rPr>
        <w:t>оценить свою финансовую грамотность, свой уровень знаний, а также узнать свои способности в принятии финансово правильных решений.</w:t>
      </w:r>
    </w:p>
    <w:p w:rsidR="005F7B03" w:rsidRDefault="005F7B03" w:rsidP="005F7B03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BF1584">
        <w:rPr>
          <w:sz w:val="28"/>
          <w:szCs w:val="28"/>
          <w:shd w:val="clear" w:color="auto" w:fill="FFFFFF"/>
          <w:lang w:val="ru-RU"/>
        </w:rPr>
        <w:t>Акция «Финансовый диктант» дает возможность получить новые знания в сфере финансов, поможет формированию рационального финансового поведения, финансовой культуры и готовности принимать обоснованные решения в области управления личными финансами.</w:t>
      </w:r>
    </w:p>
    <w:p w:rsidR="00567D11" w:rsidRPr="00BF1584" w:rsidRDefault="00567D11" w:rsidP="005F7B03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</w:p>
    <w:p w:rsidR="005F7B03" w:rsidRPr="00BF1584" w:rsidRDefault="00567D11" w:rsidP="00954CD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1584">
        <w:rPr>
          <w:rFonts w:ascii="Times New Roman" w:hAnsi="Times New Roman" w:cs="Times New Roman"/>
          <w:b/>
          <w:sz w:val="28"/>
          <w:szCs w:val="28"/>
        </w:rPr>
        <w:t>.</w:t>
      </w:r>
      <w:r w:rsidR="005F7B03" w:rsidRPr="00BF1584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реализации Программы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К результатам Программы можно отнести приобретение гражданами следующих знаний и умений: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планирование доходов и расходов;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формирование долгосрочных сбережений;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умение находить и использовать финансовую информацию;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умение рационально выбирать финансовые услуги;</w:t>
      </w:r>
    </w:p>
    <w:p w:rsidR="005F7B03" w:rsidRPr="00BF1584" w:rsidRDefault="005F7B03" w:rsidP="005F7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умение отстаивать свои законные права как потребителя финансовых услуг;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знание рисков на рынке финансовых услуг;</w:t>
      </w:r>
    </w:p>
    <w:p w:rsidR="005F7B03" w:rsidRPr="00BF1584" w:rsidRDefault="005F7B03" w:rsidP="005F7B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584">
        <w:rPr>
          <w:rFonts w:ascii="Times New Roman" w:hAnsi="Times New Roman" w:cs="Times New Roman"/>
          <w:sz w:val="28"/>
          <w:szCs w:val="28"/>
        </w:rPr>
        <w:t>умение распознавать признаки финансового мошенничества;</w:t>
      </w:r>
    </w:p>
    <w:p w:rsidR="00E90A9D" w:rsidRPr="000517FE" w:rsidRDefault="000517FE" w:rsidP="000517FE">
      <w:pPr>
        <w:pStyle w:val="ConsPlusNormal"/>
        <w:widowControl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знание и выполнение с</w:t>
      </w:r>
      <w:r w:rsidR="005F7B03" w:rsidRPr="00BF1584">
        <w:rPr>
          <w:rFonts w:ascii="Times New Roman" w:hAnsi="Times New Roman" w:cs="Times New Roman"/>
          <w:sz w:val="28"/>
          <w:szCs w:val="28"/>
        </w:rPr>
        <w:t xml:space="preserve">воих обязанностей </w:t>
      </w:r>
      <w:r>
        <w:rPr>
          <w:rFonts w:ascii="Times New Roman" w:hAnsi="Times New Roman" w:cs="Times New Roman"/>
          <w:sz w:val="28"/>
          <w:szCs w:val="28"/>
        </w:rPr>
        <w:t>налогоплательщика и др.</w:t>
      </w:r>
    </w:p>
    <w:sectPr w:rsidR="00E90A9D" w:rsidRPr="000517FE" w:rsidSect="000517FE">
      <w:headerReference w:type="default" r:id="rId8"/>
      <w:pgSz w:w="11901" w:h="16834"/>
      <w:pgMar w:top="851" w:right="845" w:bottom="567" w:left="1559" w:header="170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32" w:rsidRDefault="007A3832">
      <w:r>
        <w:separator/>
      </w:r>
    </w:p>
  </w:endnote>
  <w:endnote w:type="continuationSeparator" w:id="0">
    <w:p w:rsidR="007A3832" w:rsidRDefault="007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32" w:rsidRDefault="007A3832">
      <w:r>
        <w:separator/>
      </w:r>
    </w:p>
  </w:footnote>
  <w:footnote w:type="continuationSeparator" w:id="0">
    <w:p w:rsidR="007A3832" w:rsidRDefault="007A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2B" w:rsidRDefault="0010492B">
    <w:pPr>
      <w:pStyle w:val="a7"/>
      <w:jc w:val="center"/>
    </w:pPr>
  </w:p>
  <w:p w:rsidR="0010492B" w:rsidRDefault="00104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6BD"/>
    <w:multiLevelType w:val="hybridMultilevel"/>
    <w:tmpl w:val="FF9ED9F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62F"/>
    <w:multiLevelType w:val="hybridMultilevel"/>
    <w:tmpl w:val="EE586B7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00202"/>
    <w:multiLevelType w:val="hybridMultilevel"/>
    <w:tmpl w:val="23141C70"/>
    <w:lvl w:ilvl="0" w:tplc="C4D4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B568D"/>
    <w:multiLevelType w:val="hybridMultilevel"/>
    <w:tmpl w:val="4AB2F5C4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885831"/>
    <w:multiLevelType w:val="hybridMultilevel"/>
    <w:tmpl w:val="066EF9F6"/>
    <w:lvl w:ilvl="0" w:tplc="F784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5090"/>
    <w:multiLevelType w:val="singleLevel"/>
    <w:tmpl w:val="B530A396"/>
    <w:lvl w:ilvl="0">
      <w:start w:val="1"/>
      <w:numFmt w:val="decimal"/>
      <w:lvlText w:val="%1."/>
      <w:legacy w:legacy="1" w:legacySpace="0" w:legacyIndent="298"/>
      <w:lvlJc w:val="left"/>
      <w:pPr>
        <w:ind w:left="236" w:hanging="298"/>
      </w:pPr>
    </w:lvl>
  </w:abstractNum>
  <w:abstractNum w:abstractNumId="6" w15:restartNumberingAfterBreak="0">
    <w:nsid w:val="293C0B31"/>
    <w:multiLevelType w:val="hybridMultilevel"/>
    <w:tmpl w:val="22B6F862"/>
    <w:lvl w:ilvl="0" w:tplc="4086E97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 w15:restartNumberingAfterBreak="0">
    <w:nsid w:val="2B9C3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61112E"/>
    <w:multiLevelType w:val="multilevel"/>
    <w:tmpl w:val="829037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22A35E7"/>
    <w:multiLevelType w:val="hybridMultilevel"/>
    <w:tmpl w:val="0CA461C4"/>
    <w:lvl w:ilvl="0" w:tplc="1DB894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F57FD2"/>
    <w:multiLevelType w:val="hybridMultilevel"/>
    <w:tmpl w:val="ECEA8592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EB7E26"/>
    <w:multiLevelType w:val="hybridMultilevel"/>
    <w:tmpl w:val="73281F58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9413FF"/>
    <w:multiLevelType w:val="multilevel"/>
    <w:tmpl w:val="8EF4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D2A795F"/>
    <w:multiLevelType w:val="hybridMultilevel"/>
    <w:tmpl w:val="FFD074D2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9D08FB"/>
    <w:multiLevelType w:val="multilevel"/>
    <w:tmpl w:val="741E0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 w15:restartNumberingAfterBreak="0">
    <w:nsid w:val="563C746F"/>
    <w:multiLevelType w:val="multilevel"/>
    <w:tmpl w:val="E410F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 w15:restartNumberingAfterBreak="0">
    <w:nsid w:val="5BBC7B9D"/>
    <w:multiLevelType w:val="hybridMultilevel"/>
    <w:tmpl w:val="BD120054"/>
    <w:lvl w:ilvl="0" w:tplc="F7844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46CFC"/>
    <w:multiLevelType w:val="hybridMultilevel"/>
    <w:tmpl w:val="FC8629EC"/>
    <w:lvl w:ilvl="0" w:tplc="1A6C1F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EB0F8C"/>
    <w:multiLevelType w:val="hybridMultilevel"/>
    <w:tmpl w:val="9588FA38"/>
    <w:lvl w:ilvl="0" w:tplc="D7F8F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0DA2"/>
    <w:multiLevelType w:val="hybridMultilevel"/>
    <w:tmpl w:val="6D8E7484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AC1758"/>
    <w:multiLevelType w:val="hybridMultilevel"/>
    <w:tmpl w:val="5DFCE5CC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 w15:restartNumberingAfterBreak="0">
    <w:nsid w:val="75E65607"/>
    <w:multiLevelType w:val="hybridMultilevel"/>
    <w:tmpl w:val="17A8F35A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5C6505"/>
    <w:multiLevelType w:val="hybridMultilevel"/>
    <w:tmpl w:val="E0A8430E"/>
    <w:lvl w:ilvl="0" w:tplc="BAF61E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5778"/>
    <w:multiLevelType w:val="hybridMultilevel"/>
    <w:tmpl w:val="CC5C7AA8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5"/>
  </w:num>
  <w:num w:numId="5">
    <w:abstractNumId w:val="20"/>
  </w:num>
  <w:num w:numId="6">
    <w:abstractNumId w:val="6"/>
  </w:num>
  <w:num w:numId="7">
    <w:abstractNumId w:val="10"/>
  </w:num>
  <w:num w:numId="8">
    <w:abstractNumId w:val="3"/>
  </w:num>
  <w:num w:numId="9">
    <w:abstractNumId w:val="24"/>
  </w:num>
  <w:num w:numId="10">
    <w:abstractNumId w:val="11"/>
  </w:num>
  <w:num w:numId="11">
    <w:abstractNumId w:val="0"/>
  </w:num>
  <w:num w:numId="12">
    <w:abstractNumId w:val="26"/>
  </w:num>
  <w:num w:numId="13">
    <w:abstractNumId w:val="1"/>
  </w:num>
  <w:num w:numId="14">
    <w:abstractNumId w:val="22"/>
  </w:num>
  <w:num w:numId="15">
    <w:abstractNumId w:val="21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9"/>
  </w:num>
  <w:num w:numId="21">
    <w:abstractNumId w:val="18"/>
  </w:num>
  <w:num w:numId="22">
    <w:abstractNumId w:val="2"/>
  </w:num>
  <w:num w:numId="23">
    <w:abstractNumId w:val="16"/>
  </w:num>
  <w:num w:numId="24">
    <w:abstractNumId w:val="19"/>
  </w:num>
  <w:num w:numId="25">
    <w:abstractNumId w:val="7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2D"/>
    <w:rsid w:val="00003936"/>
    <w:rsid w:val="00003F03"/>
    <w:rsid w:val="000128D8"/>
    <w:rsid w:val="00017939"/>
    <w:rsid w:val="00024F10"/>
    <w:rsid w:val="000323BA"/>
    <w:rsid w:val="00034921"/>
    <w:rsid w:val="00036D94"/>
    <w:rsid w:val="00040B10"/>
    <w:rsid w:val="00043095"/>
    <w:rsid w:val="00044E9D"/>
    <w:rsid w:val="00046F3E"/>
    <w:rsid w:val="000517FE"/>
    <w:rsid w:val="0006386B"/>
    <w:rsid w:val="000741C5"/>
    <w:rsid w:val="000806A8"/>
    <w:rsid w:val="00082BBF"/>
    <w:rsid w:val="00087F4F"/>
    <w:rsid w:val="000931E3"/>
    <w:rsid w:val="00096CF6"/>
    <w:rsid w:val="000A0209"/>
    <w:rsid w:val="000A43BF"/>
    <w:rsid w:val="000A4854"/>
    <w:rsid w:val="000C50DF"/>
    <w:rsid w:val="000C791A"/>
    <w:rsid w:val="000D6434"/>
    <w:rsid w:val="000E7CF1"/>
    <w:rsid w:val="000F3105"/>
    <w:rsid w:val="000F3EA8"/>
    <w:rsid w:val="000F6C2E"/>
    <w:rsid w:val="00101A2C"/>
    <w:rsid w:val="0010492B"/>
    <w:rsid w:val="0011495B"/>
    <w:rsid w:val="0012143C"/>
    <w:rsid w:val="0012292F"/>
    <w:rsid w:val="00124C76"/>
    <w:rsid w:val="00151E10"/>
    <w:rsid w:val="001607B0"/>
    <w:rsid w:val="0018426C"/>
    <w:rsid w:val="001853E3"/>
    <w:rsid w:val="00186D6D"/>
    <w:rsid w:val="001908EE"/>
    <w:rsid w:val="00192FC1"/>
    <w:rsid w:val="00197895"/>
    <w:rsid w:val="001A0214"/>
    <w:rsid w:val="001A4E7E"/>
    <w:rsid w:val="001B3074"/>
    <w:rsid w:val="001B7CD3"/>
    <w:rsid w:val="001C4F53"/>
    <w:rsid w:val="001D37F2"/>
    <w:rsid w:val="001E06D6"/>
    <w:rsid w:val="001E17EF"/>
    <w:rsid w:val="001F4E0A"/>
    <w:rsid w:val="001F4F89"/>
    <w:rsid w:val="0020288E"/>
    <w:rsid w:val="00203325"/>
    <w:rsid w:val="00203823"/>
    <w:rsid w:val="00233C8C"/>
    <w:rsid w:val="00270141"/>
    <w:rsid w:val="0028639B"/>
    <w:rsid w:val="0029420C"/>
    <w:rsid w:val="002A02E6"/>
    <w:rsid w:val="002A5339"/>
    <w:rsid w:val="002B26A7"/>
    <w:rsid w:val="002D4B32"/>
    <w:rsid w:val="002D5565"/>
    <w:rsid w:val="002E1FFC"/>
    <w:rsid w:val="002E6F40"/>
    <w:rsid w:val="0030025B"/>
    <w:rsid w:val="00301D94"/>
    <w:rsid w:val="00305E75"/>
    <w:rsid w:val="00311533"/>
    <w:rsid w:val="00316796"/>
    <w:rsid w:val="00322150"/>
    <w:rsid w:val="00322B0F"/>
    <w:rsid w:val="003243AD"/>
    <w:rsid w:val="003301C2"/>
    <w:rsid w:val="00331D3B"/>
    <w:rsid w:val="00331EF9"/>
    <w:rsid w:val="00332A6A"/>
    <w:rsid w:val="00334246"/>
    <w:rsid w:val="00337FA4"/>
    <w:rsid w:val="003444CE"/>
    <w:rsid w:val="003447A5"/>
    <w:rsid w:val="0035266D"/>
    <w:rsid w:val="00375DC6"/>
    <w:rsid w:val="00381D4E"/>
    <w:rsid w:val="00383327"/>
    <w:rsid w:val="003859D7"/>
    <w:rsid w:val="00396B5C"/>
    <w:rsid w:val="003A408F"/>
    <w:rsid w:val="003A6023"/>
    <w:rsid w:val="003B3565"/>
    <w:rsid w:val="003C3EC7"/>
    <w:rsid w:val="003C5C6B"/>
    <w:rsid w:val="003D68D1"/>
    <w:rsid w:val="003F2582"/>
    <w:rsid w:val="00407C97"/>
    <w:rsid w:val="004127E6"/>
    <w:rsid w:val="0041583D"/>
    <w:rsid w:val="00421152"/>
    <w:rsid w:val="004244D3"/>
    <w:rsid w:val="00433672"/>
    <w:rsid w:val="004372CD"/>
    <w:rsid w:val="0044022C"/>
    <w:rsid w:val="004419B7"/>
    <w:rsid w:val="00453E6F"/>
    <w:rsid w:val="00462C7F"/>
    <w:rsid w:val="0046573B"/>
    <w:rsid w:val="00465D7D"/>
    <w:rsid w:val="00473FCB"/>
    <w:rsid w:val="00475653"/>
    <w:rsid w:val="00476B8D"/>
    <w:rsid w:val="00492F4C"/>
    <w:rsid w:val="004968E7"/>
    <w:rsid w:val="004B64DB"/>
    <w:rsid w:val="004B6F68"/>
    <w:rsid w:val="004C6AA4"/>
    <w:rsid w:val="004D6760"/>
    <w:rsid w:val="004E1FB3"/>
    <w:rsid w:val="004E2B47"/>
    <w:rsid w:val="004E36DF"/>
    <w:rsid w:val="004E67E0"/>
    <w:rsid w:val="004F03B2"/>
    <w:rsid w:val="004F0E21"/>
    <w:rsid w:val="004F2E24"/>
    <w:rsid w:val="00503FF9"/>
    <w:rsid w:val="005057DE"/>
    <w:rsid w:val="0051332D"/>
    <w:rsid w:val="005174ED"/>
    <w:rsid w:val="0052343B"/>
    <w:rsid w:val="00551E16"/>
    <w:rsid w:val="005626CC"/>
    <w:rsid w:val="00564494"/>
    <w:rsid w:val="0056467E"/>
    <w:rsid w:val="00567D11"/>
    <w:rsid w:val="005854AF"/>
    <w:rsid w:val="005A7856"/>
    <w:rsid w:val="005C19A2"/>
    <w:rsid w:val="005C6F42"/>
    <w:rsid w:val="005D01AF"/>
    <w:rsid w:val="005D29DE"/>
    <w:rsid w:val="005D7845"/>
    <w:rsid w:val="005D7929"/>
    <w:rsid w:val="005E484E"/>
    <w:rsid w:val="005E5471"/>
    <w:rsid w:val="005E7FE5"/>
    <w:rsid w:val="005F1AE9"/>
    <w:rsid w:val="005F7B03"/>
    <w:rsid w:val="0060279C"/>
    <w:rsid w:val="006048E2"/>
    <w:rsid w:val="0061152D"/>
    <w:rsid w:val="00620A00"/>
    <w:rsid w:val="006232E5"/>
    <w:rsid w:val="00624A5C"/>
    <w:rsid w:val="0062717C"/>
    <w:rsid w:val="00631574"/>
    <w:rsid w:val="00656324"/>
    <w:rsid w:val="00657438"/>
    <w:rsid w:val="00665EF8"/>
    <w:rsid w:val="006664AF"/>
    <w:rsid w:val="00686247"/>
    <w:rsid w:val="00686E84"/>
    <w:rsid w:val="00686FD8"/>
    <w:rsid w:val="00696B52"/>
    <w:rsid w:val="006A0CE4"/>
    <w:rsid w:val="006A0DA9"/>
    <w:rsid w:val="006A2004"/>
    <w:rsid w:val="006A360D"/>
    <w:rsid w:val="006B582C"/>
    <w:rsid w:val="006B6485"/>
    <w:rsid w:val="006D7FAA"/>
    <w:rsid w:val="006E195B"/>
    <w:rsid w:val="006E3AE2"/>
    <w:rsid w:val="006F236C"/>
    <w:rsid w:val="00703F85"/>
    <w:rsid w:val="007048F8"/>
    <w:rsid w:val="00705939"/>
    <w:rsid w:val="00714068"/>
    <w:rsid w:val="0072464D"/>
    <w:rsid w:val="007308BB"/>
    <w:rsid w:val="00731D09"/>
    <w:rsid w:val="007328CB"/>
    <w:rsid w:val="00732EDB"/>
    <w:rsid w:val="00752EE0"/>
    <w:rsid w:val="00755AE8"/>
    <w:rsid w:val="007573DD"/>
    <w:rsid w:val="00765A97"/>
    <w:rsid w:val="00780CC9"/>
    <w:rsid w:val="007856AC"/>
    <w:rsid w:val="00791484"/>
    <w:rsid w:val="007942BE"/>
    <w:rsid w:val="007A3832"/>
    <w:rsid w:val="007B6548"/>
    <w:rsid w:val="007C7188"/>
    <w:rsid w:val="007C7CAA"/>
    <w:rsid w:val="007D0B16"/>
    <w:rsid w:val="007D223B"/>
    <w:rsid w:val="007E0AF5"/>
    <w:rsid w:val="0080527A"/>
    <w:rsid w:val="00810707"/>
    <w:rsid w:val="00811BA9"/>
    <w:rsid w:val="008157B4"/>
    <w:rsid w:val="00820E84"/>
    <w:rsid w:val="00821036"/>
    <w:rsid w:val="0082148E"/>
    <w:rsid w:val="00822603"/>
    <w:rsid w:val="008269F5"/>
    <w:rsid w:val="008273FC"/>
    <w:rsid w:val="00832CDC"/>
    <w:rsid w:val="0083498C"/>
    <w:rsid w:val="008415A7"/>
    <w:rsid w:val="00847CC1"/>
    <w:rsid w:val="008552CF"/>
    <w:rsid w:val="0085584F"/>
    <w:rsid w:val="008616A6"/>
    <w:rsid w:val="00871818"/>
    <w:rsid w:val="00883060"/>
    <w:rsid w:val="008833E0"/>
    <w:rsid w:val="00885E66"/>
    <w:rsid w:val="0088701B"/>
    <w:rsid w:val="00893D11"/>
    <w:rsid w:val="00897A52"/>
    <w:rsid w:val="008A2E0E"/>
    <w:rsid w:val="008C2312"/>
    <w:rsid w:val="008C6490"/>
    <w:rsid w:val="008F0FF3"/>
    <w:rsid w:val="008F371E"/>
    <w:rsid w:val="009174E4"/>
    <w:rsid w:val="00927758"/>
    <w:rsid w:val="00930EAB"/>
    <w:rsid w:val="009352C0"/>
    <w:rsid w:val="00937756"/>
    <w:rsid w:val="00941542"/>
    <w:rsid w:val="00941A2E"/>
    <w:rsid w:val="00944977"/>
    <w:rsid w:val="00954CD7"/>
    <w:rsid w:val="009551C9"/>
    <w:rsid w:val="00955E14"/>
    <w:rsid w:val="00992099"/>
    <w:rsid w:val="009958C0"/>
    <w:rsid w:val="009A02CF"/>
    <w:rsid w:val="009A02F1"/>
    <w:rsid w:val="009A3B1F"/>
    <w:rsid w:val="009A5D51"/>
    <w:rsid w:val="009B0341"/>
    <w:rsid w:val="009C2FF7"/>
    <w:rsid w:val="009D264B"/>
    <w:rsid w:val="009E1113"/>
    <w:rsid w:val="009E4817"/>
    <w:rsid w:val="009E4BBF"/>
    <w:rsid w:val="009F6B93"/>
    <w:rsid w:val="00A1329A"/>
    <w:rsid w:val="00A20153"/>
    <w:rsid w:val="00A317A4"/>
    <w:rsid w:val="00A317C9"/>
    <w:rsid w:val="00A47274"/>
    <w:rsid w:val="00A47692"/>
    <w:rsid w:val="00A56213"/>
    <w:rsid w:val="00A61B41"/>
    <w:rsid w:val="00A63CF7"/>
    <w:rsid w:val="00A71309"/>
    <w:rsid w:val="00A726FE"/>
    <w:rsid w:val="00A763CF"/>
    <w:rsid w:val="00AA41C7"/>
    <w:rsid w:val="00AA4287"/>
    <w:rsid w:val="00AA78E1"/>
    <w:rsid w:val="00AA7B4E"/>
    <w:rsid w:val="00AB15D3"/>
    <w:rsid w:val="00AB15F3"/>
    <w:rsid w:val="00AB3B0A"/>
    <w:rsid w:val="00AD5312"/>
    <w:rsid w:val="00AE1263"/>
    <w:rsid w:val="00AE52A5"/>
    <w:rsid w:val="00AE7C1C"/>
    <w:rsid w:val="00B23676"/>
    <w:rsid w:val="00B24DCC"/>
    <w:rsid w:val="00B27208"/>
    <w:rsid w:val="00B3065D"/>
    <w:rsid w:val="00B34D5A"/>
    <w:rsid w:val="00B47542"/>
    <w:rsid w:val="00B53E9C"/>
    <w:rsid w:val="00B64144"/>
    <w:rsid w:val="00B70C6F"/>
    <w:rsid w:val="00B733BB"/>
    <w:rsid w:val="00B83FAA"/>
    <w:rsid w:val="00B857BE"/>
    <w:rsid w:val="00B9108F"/>
    <w:rsid w:val="00B97BAB"/>
    <w:rsid w:val="00BA0A93"/>
    <w:rsid w:val="00BB0D2A"/>
    <w:rsid w:val="00BC78EF"/>
    <w:rsid w:val="00BD1AC8"/>
    <w:rsid w:val="00BD3C28"/>
    <w:rsid w:val="00BD4CF8"/>
    <w:rsid w:val="00BE3D36"/>
    <w:rsid w:val="00BE5954"/>
    <w:rsid w:val="00BF1584"/>
    <w:rsid w:val="00BF241D"/>
    <w:rsid w:val="00BF2CFB"/>
    <w:rsid w:val="00BF4DAE"/>
    <w:rsid w:val="00BF6EE6"/>
    <w:rsid w:val="00BF72F8"/>
    <w:rsid w:val="00C07477"/>
    <w:rsid w:val="00C079EF"/>
    <w:rsid w:val="00C20A27"/>
    <w:rsid w:val="00C2216D"/>
    <w:rsid w:val="00C3270D"/>
    <w:rsid w:val="00C35E1F"/>
    <w:rsid w:val="00C43FFE"/>
    <w:rsid w:val="00C44475"/>
    <w:rsid w:val="00C44DD0"/>
    <w:rsid w:val="00C55F6C"/>
    <w:rsid w:val="00C5651F"/>
    <w:rsid w:val="00C57CB2"/>
    <w:rsid w:val="00C61B9E"/>
    <w:rsid w:val="00C641A7"/>
    <w:rsid w:val="00C64BD0"/>
    <w:rsid w:val="00C6538E"/>
    <w:rsid w:val="00C7482B"/>
    <w:rsid w:val="00C81C5D"/>
    <w:rsid w:val="00C84ED0"/>
    <w:rsid w:val="00C90E19"/>
    <w:rsid w:val="00C9609F"/>
    <w:rsid w:val="00CA21F8"/>
    <w:rsid w:val="00CA7369"/>
    <w:rsid w:val="00CD265E"/>
    <w:rsid w:val="00CD2E7B"/>
    <w:rsid w:val="00CD4A29"/>
    <w:rsid w:val="00CD61D1"/>
    <w:rsid w:val="00CF6A28"/>
    <w:rsid w:val="00D023A8"/>
    <w:rsid w:val="00D04032"/>
    <w:rsid w:val="00D04D87"/>
    <w:rsid w:val="00D04DFC"/>
    <w:rsid w:val="00D1305D"/>
    <w:rsid w:val="00D20342"/>
    <w:rsid w:val="00D31468"/>
    <w:rsid w:val="00D3485E"/>
    <w:rsid w:val="00D34936"/>
    <w:rsid w:val="00D34E72"/>
    <w:rsid w:val="00D408C0"/>
    <w:rsid w:val="00D41251"/>
    <w:rsid w:val="00D42205"/>
    <w:rsid w:val="00D44478"/>
    <w:rsid w:val="00D503ED"/>
    <w:rsid w:val="00D50F13"/>
    <w:rsid w:val="00D56363"/>
    <w:rsid w:val="00D5651D"/>
    <w:rsid w:val="00D577D2"/>
    <w:rsid w:val="00D701A7"/>
    <w:rsid w:val="00D83D70"/>
    <w:rsid w:val="00D84832"/>
    <w:rsid w:val="00D856CE"/>
    <w:rsid w:val="00D8619E"/>
    <w:rsid w:val="00D921D6"/>
    <w:rsid w:val="00D9596B"/>
    <w:rsid w:val="00DA6A6F"/>
    <w:rsid w:val="00DA7C06"/>
    <w:rsid w:val="00DB1D9C"/>
    <w:rsid w:val="00DB365A"/>
    <w:rsid w:val="00DB4CBF"/>
    <w:rsid w:val="00DB7F91"/>
    <w:rsid w:val="00DC1AAC"/>
    <w:rsid w:val="00DC1FC2"/>
    <w:rsid w:val="00DC2C21"/>
    <w:rsid w:val="00DC7787"/>
    <w:rsid w:val="00DE6E41"/>
    <w:rsid w:val="00DF427B"/>
    <w:rsid w:val="00DF52AB"/>
    <w:rsid w:val="00E02D5E"/>
    <w:rsid w:val="00E07D5D"/>
    <w:rsid w:val="00E15734"/>
    <w:rsid w:val="00E228B1"/>
    <w:rsid w:val="00E2522C"/>
    <w:rsid w:val="00E25C52"/>
    <w:rsid w:val="00E317E0"/>
    <w:rsid w:val="00E37CF5"/>
    <w:rsid w:val="00E4605A"/>
    <w:rsid w:val="00E46D3A"/>
    <w:rsid w:val="00E54E1A"/>
    <w:rsid w:val="00E67FF3"/>
    <w:rsid w:val="00E72E5B"/>
    <w:rsid w:val="00E816DB"/>
    <w:rsid w:val="00E82982"/>
    <w:rsid w:val="00E84AAD"/>
    <w:rsid w:val="00E90A9D"/>
    <w:rsid w:val="00E91FBB"/>
    <w:rsid w:val="00E9258A"/>
    <w:rsid w:val="00EA0A85"/>
    <w:rsid w:val="00EA171C"/>
    <w:rsid w:val="00EA204B"/>
    <w:rsid w:val="00EB6FB8"/>
    <w:rsid w:val="00EC2E46"/>
    <w:rsid w:val="00EC361A"/>
    <w:rsid w:val="00EC4185"/>
    <w:rsid w:val="00ED7B84"/>
    <w:rsid w:val="00EE637A"/>
    <w:rsid w:val="00EF1DEA"/>
    <w:rsid w:val="00EF5DF5"/>
    <w:rsid w:val="00F03C64"/>
    <w:rsid w:val="00F1167F"/>
    <w:rsid w:val="00F23294"/>
    <w:rsid w:val="00F45755"/>
    <w:rsid w:val="00F512CE"/>
    <w:rsid w:val="00F53D3A"/>
    <w:rsid w:val="00F54ADD"/>
    <w:rsid w:val="00F56EDA"/>
    <w:rsid w:val="00F606AE"/>
    <w:rsid w:val="00F61474"/>
    <w:rsid w:val="00F634AE"/>
    <w:rsid w:val="00F657B7"/>
    <w:rsid w:val="00F675A0"/>
    <w:rsid w:val="00F67D54"/>
    <w:rsid w:val="00F7429A"/>
    <w:rsid w:val="00F74ABE"/>
    <w:rsid w:val="00F80A5B"/>
    <w:rsid w:val="00F82EE3"/>
    <w:rsid w:val="00F83C2E"/>
    <w:rsid w:val="00F85080"/>
    <w:rsid w:val="00F861BD"/>
    <w:rsid w:val="00F93E39"/>
    <w:rsid w:val="00F96858"/>
    <w:rsid w:val="00FA6FA0"/>
    <w:rsid w:val="00FB0F54"/>
    <w:rsid w:val="00FC02ED"/>
    <w:rsid w:val="00FE1746"/>
    <w:rsid w:val="00FE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7883A"/>
  <w15:docId w15:val="{5C1B016F-BC23-4650-8D74-1D82826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9F"/>
    <w:rPr>
      <w:lang w:val="en-GB"/>
    </w:rPr>
  </w:style>
  <w:style w:type="paragraph" w:styleId="1">
    <w:name w:val="heading 1"/>
    <w:basedOn w:val="a"/>
    <w:next w:val="a"/>
    <w:qFormat/>
    <w:rsid w:val="00C9609F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960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609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C9609F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C9609F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Body Text Indent"/>
    <w:basedOn w:val="a"/>
    <w:link w:val="a5"/>
    <w:rsid w:val="00821036"/>
    <w:pPr>
      <w:spacing w:after="120"/>
      <w:ind w:left="283"/>
    </w:pPr>
  </w:style>
  <w:style w:type="paragraph" w:styleId="20">
    <w:name w:val="Body Text Indent 2"/>
    <w:basedOn w:val="a"/>
    <w:rsid w:val="00821036"/>
    <w:pPr>
      <w:spacing w:after="120" w:line="480" w:lineRule="auto"/>
      <w:ind w:left="283"/>
    </w:pPr>
  </w:style>
  <w:style w:type="paragraph" w:styleId="a6">
    <w:name w:val="Block Text"/>
    <w:basedOn w:val="a"/>
    <w:rsid w:val="00821036"/>
    <w:pPr>
      <w:spacing w:before="120"/>
      <w:ind w:left="6" w:right="21" w:firstLine="845"/>
      <w:jc w:val="both"/>
    </w:pPr>
    <w:rPr>
      <w:sz w:val="28"/>
      <w:lang w:val="ru-RU"/>
    </w:rPr>
  </w:style>
  <w:style w:type="paragraph" w:styleId="a7">
    <w:name w:val="header"/>
    <w:basedOn w:val="a"/>
    <w:link w:val="a8"/>
    <w:uiPriority w:val="99"/>
    <w:rsid w:val="00D412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1251"/>
  </w:style>
  <w:style w:type="paragraph" w:styleId="aa">
    <w:name w:val="List Paragraph"/>
    <w:basedOn w:val="a"/>
    <w:link w:val="ab"/>
    <w:uiPriority w:val="34"/>
    <w:qFormat/>
    <w:rsid w:val="004E36DF"/>
    <w:pPr>
      <w:ind w:left="720"/>
      <w:contextualSpacing/>
    </w:pPr>
  </w:style>
  <w:style w:type="paragraph" w:customStyle="1" w:styleId="ConsPlusNormal">
    <w:name w:val="ConsPlusNormal"/>
    <w:rsid w:val="00F4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F45755"/>
    <w:rPr>
      <w:i/>
      <w:iCs/>
    </w:rPr>
  </w:style>
  <w:style w:type="paragraph" w:customStyle="1" w:styleId="pboth">
    <w:name w:val="pboth"/>
    <w:basedOn w:val="a"/>
    <w:rsid w:val="00F457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locked/>
    <w:rsid w:val="00C44DD0"/>
    <w:rPr>
      <w:lang w:val="en-GB"/>
    </w:rPr>
  </w:style>
  <w:style w:type="table" w:styleId="ad">
    <w:name w:val="Table Grid"/>
    <w:basedOn w:val="a1"/>
    <w:uiPriority w:val="59"/>
    <w:rsid w:val="00A1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B7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7F91"/>
    <w:rPr>
      <w:rFonts w:ascii="Tahoma" w:hAnsi="Tahoma" w:cs="Tahoma"/>
      <w:sz w:val="16"/>
      <w:szCs w:val="16"/>
      <w:lang w:val="en-GB"/>
    </w:rPr>
  </w:style>
  <w:style w:type="paragraph" w:styleId="af0">
    <w:name w:val="footer"/>
    <w:basedOn w:val="a"/>
    <w:link w:val="af1"/>
    <w:uiPriority w:val="99"/>
    <w:unhideWhenUsed/>
    <w:rsid w:val="006027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0279C"/>
    <w:rPr>
      <w:lang w:val="en-GB"/>
    </w:rPr>
  </w:style>
  <w:style w:type="paragraph" w:customStyle="1" w:styleId="af2">
    <w:name w:val="между табл"/>
    <w:basedOn w:val="a"/>
    <w:qFormat/>
    <w:rsid w:val="00E54E1A"/>
    <w:pPr>
      <w:spacing w:line="14" w:lineRule="auto"/>
    </w:pPr>
    <w:rPr>
      <w:sz w:val="2"/>
    </w:rPr>
  </w:style>
  <w:style w:type="character" w:customStyle="1" w:styleId="11">
    <w:name w:val="Основной текст1"/>
    <w:basedOn w:val="a0"/>
    <w:rsid w:val="00E90A9D"/>
    <w:rPr>
      <w:rFonts w:ascii="Times New Roman" w:hAnsi="Times New Roman" w:cs="Times New Roman" w:hint="default"/>
      <w:color w:val="000000"/>
      <w:spacing w:val="-1"/>
      <w:position w:val="0"/>
      <w:shd w:val="clear" w:color="auto" w:fill="FFFFFF"/>
    </w:rPr>
  </w:style>
  <w:style w:type="character" w:customStyle="1" w:styleId="a8">
    <w:name w:val="Верхний колонтитул Знак"/>
    <w:basedOn w:val="a0"/>
    <w:link w:val="a7"/>
    <w:uiPriority w:val="99"/>
    <w:rsid w:val="001A4E7E"/>
    <w:rPr>
      <w:lang w:val="en-GB"/>
    </w:rPr>
  </w:style>
  <w:style w:type="paragraph" w:styleId="af3">
    <w:name w:val="annotation text"/>
    <w:basedOn w:val="a"/>
    <w:link w:val="af4"/>
    <w:uiPriority w:val="99"/>
    <w:semiHidden/>
    <w:unhideWhenUsed/>
    <w:rsid w:val="005174ED"/>
  </w:style>
  <w:style w:type="character" w:customStyle="1" w:styleId="af4">
    <w:name w:val="Текст примечания Знак"/>
    <w:basedOn w:val="a0"/>
    <w:link w:val="af3"/>
    <w:uiPriority w:val="99"/>
    <w:semiHidden/>
    <w:rsid w:val="005174ED"/>
    <w:rPr>
      <w:lang w:val="en-GB"/>
    </w:rPr>
  </w:style>
  <w:style w:type="character" w:customStyle="1" w:styleId="a5">
    <w:name w:val="Основной текст с отступом Знак"/>
    <w:basedOn w:val="a0"/>
    <w:link w:val="a4"/>
    <w:rsid w:val="00EF1D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8FA-31B6-4A99-9C69-ECD51EA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Temerbulatova-ER</cp:lastModifiedBy>
  <cp:revision>4</cp:revision>
  <cp:lastPrinted>2019-07-09T07:17:00Z</cp:lastPrinted>
  <dcterms:created xsi:type="dcterms:W3CDTF">2019-07-09T09:37:00Z</dcterms:created>
  <dcterms:modified xsi:type="dcterms:W3CDTF">2019-07-22T06:47:00Z</dcterms:modified>
</cp:coreProperties>
</file>